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657" w:rsidRDefault="00180657" w:rsidP="00180657">
      <w:pPr>
        <w:pStyle w:val="Title"/>
        <w:pBdr>
          <w:bottom w:val="none" w:sz="0" w:space="0" w:color="auto"/>
        </w:pBdr>
        <w:jc w:val="right"/>
        <w:rPr>
          <w:sz w:val="48"/>
          <w:szCs w:val="48"/>
        </w:rPr>
      </w:pPr>
    </w:p>
    <w:p w:rsidR="00180657" w:rsidRDefault="00180657" w:rsidP="00180657">
      <w:pPr>
        <w:pStyle w:val="Title"/>
        <w:pBdr>
          <w:bottom w:val="none" w:sz="0" w:space="0" w:color="auto"/>
        </w:pBdr>
        <w:jc w:val="right"/>
        <w:rPr>
          <w:sz w:val="48"/>
          <w:szCs w:val="48"/>
        </w:rPr>
      </w:pPr>
    </w:p>
    <w:p w:rsidR="00180657" w:rsidRDefault="00180657" w:rsidP="00180657">
      <w:pPr>
        <w:pStyle w:val="Title"/>
        <w:pBdr>
          <w:bottom w:val="none" w:sz="0" w:space="0" w:color="auto"/>
        </w:pBdr>
        <w:jc w:val="right"/>
        <w:rPr>
          <w:sz w:val="48"/>
          <w:szCs w:val="48"/>
        </w:rPr>
      </w:pPr>
    </w:p>
    <w:p w:rsidR="00180657" w:rsidRDefault="00180657" w:rsidP="00180657">
      <w:pPr>
        <w:pStyle w:val="Title"/>
        <w:pBdr>
          <w:bottom w:val="none" w:sz="0" w:space="0" w:color="auto"/>
        </w:pBdr>
        <w:jc w:val="right"/>
        <w:rPr>
          <w:sz w:val="48"/>
          <w:szCs w:val="48"/>
        </w:rPr>
      </w:pPr>
    </w:p>
    <w:p w:rsidR="00180657" w:rsidRDefault="00180657" w:rsidP="00180657">
      <w:pPr>
        <w:pStyle w:val="Title"/>
        <w:pBdr>
          <w:bottom w:val="none" w:sz="0" w:space="0" w:color="auto"/>
        </w:pBdr>
        <w:jc w:val="right"/>
        <w:rPr>
          <w:sz w:val="48"/>
          <w:szCs w:val="48"/>
        </w:rPr>
      </w:pPr>
    </w:p>
    <w:p w:rsidR="00942809" w:rsidRPr="00942809" w:rsidRDefault="00942809" w:rsidP="00FA7185">
      <w:pPr>
        <w:pStyle w:val="Title"/>
        <w:pBdr>
          <w:bottom w:val="none" w:sz="0" w:space="0" w:color="auto"/>
        </w:pBdr>
        <w:jc w:val="right"/>
        <w:rPr>
          <w:rFonts w:ascii="Myriad Pro" w:hAnsi="Myriad Pro"/>
          <w:b/>
          <w:color w:val="E36C0A" w:themeColor="accent6" w:themeShade="BF"/>
          <w:sz w:val="48"/>
          <w:szCs w:val="48"/>
        </w:rPr>
      </w:pPr>
      <w:r w:rsidRPr="00942809">
        <w:rPr>
          <w:rFonts w:ascii="Myriad Pro" w:hAnsi="Myriad Pro"/>
          <w:b/>
          <w:color w:val="E36C0A" w:themeColor="accent6" w:themeShade="BF"/>
          <w:sz w:val="48"/>
          <w:szCs w:val="48"/>
        </w:rPr>
        <w:t>Technical report</w:t>
      </w:r>
      <w:r>
        <w:rPr>
          <w:rFonts w:ascii="Myriad Pro" w:hAnsi="Myriad Pro"/>
          <w:b/>
          <w:color w:val="E36C0A" w:themeColor="accent6" w:themeShade="BF"/>
          <w:sz w:val="48"/>
          <w:szCs w:val="48"/>
        </w:rPr>
        <w:t>:</w:t>
      </w:r>
      <w:r w:rsidRPr="00942809">
        <w:rPr>
          <w:rFonts w:ascii="Myriad Pro" w:hAnsi="Myriad Pro"/>
          <w:b/>
          <w:color w:val="E36C0A" w:themeColor="accent6" w:themeShade="BF"/>
          <w:sz w:val="48"/>
          <w:szCs w:val="48"/>
        </w:rPr>
        <w:t xml:space="preserve"> </w:t>
      </w:r>
    </w:p>
    <w:p w:rsidR="00FA7185" w:rsidRPr="00942809" w:rsidRDefault="008E02B0" w:rsidP="00FA7185">
      <w:pPr>
        <w:pStyle w:val="Title"/>
        <w:pBdr>
          <w:bottom w:val="none" w:sz="0" w:space="0" w:color="auto"/>
        </w:pBdr>
        <w:jc w:val="right"/>
        <w:rPr>
          <w:rFonts w:ascii="Myriad Pro" w:hAnsi="Myriad Pro"/>
          <w:bCs/>
          <w:color w:val="E36C0A" w:themeColor="accent6" w:themeShade="BF"/>
          <w:sz w:val="48"/>
          <w:szCs w:val="48"/>
        </w:rPr>
      </w:pPr>
      <w:r w:rsidRPr="00942809">
        <w:rPr>
          <w:rFonts w:ascii="Myriad Pro" w:hAnsi="Myriad Pro"/>
          <w:color w:val="E36C0A" w:themeColor="accent6" w:themeShade="BF"/>
          <w:sz w:val="48"/>
          <w:szCs w:val="48"/>
        </w:rPr>
        <w:t>Potato Association</w:t>
      </w:r>
      <w:r w:rsidR="00942809" w:rsidRPr="00942809">
        <w:rPr>
          <w:rFonts w:ascii="Myriad Pro" w:hAnsi="Myriad Pro"/>
          <w:color w:val="E36C0A" w:themeColor="accent6" w:themeShade="BF"/>
          <w:sz w:val="48"/>
          <w:szCs w:val="48"/>
        </w:rPr>
        <w:t>s</w:t>
      </w:r>
      <w:r w:rsidRPr="00942809">
        <w:rPr>
          <w:rFonts w:ascii="Myriad Pro" w:hAnsi="Myriad Pro"/>
          <w:color w:val="E36C0A" w:themeColor="accent6" w:themeShade="BF"/>
          <w:sz w:val="48"/>
          <w:szCs w:val="48"/>
        </w:rPr>
        <w:t xml:space="preserve"> Capacity Needs Assessment and Action Planning</w:t>
      </w:r>
      <w:r w:rsidR="007C5001" w:rsidRPr="00942809">
        <w:rPr>
          <w:rFonts w:ascii="Myriad Pro" w:hAnsi="Myriad Pro"/>
          <w:color w:val="E36C0A" w:themeColor="accent6" w:themeShade="BF"/>
          <w:sz w:val="48"/>
          <w:szCs w:val="48"/>
        </w:rPr>
        <w:t xml:space="preserve"> </w:t>
      </w:r>
    </w:p>
    <w:p w:rsidR="00180657" w:rsidRPr="00FA7185" w:rsidRDefault="00180657" w:rsidP="00FA7185">
      <w:pPr>
        <w:pStyle w:val="Default"/>
        <w:ind w:left="567"/>
        <w:jc w:val="right"/>
        <w:rPr>
          <w:rFonts w:ascii="Myriad Pro" w:eastAsiaTheme="majorEastAsia" w:hAnsi="Myriad Pro" w:cstheme="majorBidi"/>
          <w:color w:val="E36C0A" w:themeColor="accent6" w:themeShade="BF"/>
          <w:spacing w:val="5"/>
          <w:kern w:val="28"/>
          <w:sz w:val="34"/>
          <w:szCs w:val="34"/>
          <w:lang w:eastAsia="en-GB" w:bidi="ar-SA"/>
        </w:rPr>
      </w:pPr>
    </w:p>
    <w:p w:rsidR="00180657" w:rsidRDefault="00180657" w:rsidP="00180657">
      <w:pPr>
        <w:pStyle w:val="Default"/>
      </w:pPr>
    </w:p>
    <w:p w:rsidR="00BF3BC6" w:rsidRDefault="0018332E" w:rsidP="00BF3BC6">
      <w:pPr>
        <w:pStyle w:val="Default"/>
        <w:jc w:val="right"/>
      </w:pPr>
      <w:r>
        <w:rPr>
          <w:noProof/>
          <w:lang w:val="en-US" w:eastAsia="en-US" w:bidi="ar-SA"/>
        </w:rPr>
        <mc:AlternateContent>
          <mc:Choice Requires="wps">
            <w:drawing>
              <wp:anchor distT="0" distB="0" distL="114300" distR="114300" simplePos="0" relativeHeight="251660288" behindDoc="0" locked="0" layoutInCell="1" allowOverlap="1" wp14:anchorId="78A11B0C" wp14:editId="5797921F">
                <wp:simplePos x="0" y="0"/>
                <wp:positionH relativeFrom="column">
                  <wp:posOffset>-138166</wp:posOffset>
                </wp:positionH>
                <wp:positionV relativeFrom="paragraph">
                  <wp:posOffset>198755</wp:posOffset>
                </wp:positionV>
                <wp:extent cx="5331124" cy="1380226"/>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124" cy="138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2EE" w:rsidRPr="007B2E98" w:rsidRDefault="007B12EE" w:rsidP="0018332E">
                            <w:pPr>
                              <w:rPr>
                                <w:rFonts w:ascii="Myriad Pro" w:eastAsiaTheme="majorEastAsia" w:hAnsi="Myriad Pro" w:cstheme="majorBidi"/>
                                <w:i/>
                                <w:spacing w:val="5"/>
                                <w:kern w:val="28"/>
                                <w:sz w:val="32"/>
                                <w:szCs w:val="32"/>
                                <w:lang w:val="en-GB" w:eastAsia="en-GB"/>
                              </w:rPr>
                            </w:pPr>
                            <w:r w:rsidRPr="007B2E98">
                              <w:rPr>
                                <w:rFonts w:ascii="Myriad Pro" w:eastAsiaTheme="majorEastAsia" w:hAnsi="Myriad Pro" w:cstheme="majorBidi"/>
                                <w:i/>
                                <w:spacing w:val="5"/>
                                <w:kern w:val="28"/>
                                <w:sz w:val="32"/>
                                <w:szCs w:val="32"/>
                                <w:lang w:val="en-GB" w:eastAsia="en-GB"/>
                              </w:rPr>
                              <w:t>Expanding Utilization of Roots, Tubers and Bananas and Reducing Their Postharvest Losses</w:t>
                            </w:r>
                          </w:p>
                          <w:p w:rsidR="007B12EE" w:rsidRDefault="007B12EE" w:rsidP="002F32AE">
                            <w:pPr>
                              <w:pStyle w:val="Default"/>
                              <w:spacing w:after="120"/>
                              <w:jc w:val="right"/>
                              <w:rPr>
                                <w:rFonts w:ascii="Arial" w:hAnsi="Arial" w:cs="Arial"/>
                                <w:b/>
                                <w:bCs/>
                                <w:color w:val="808080" w:themeColor="background1" w:themeShade="80"/>
                                <w:sz w:val="32"/>
                                <w:szCs w:val="32"/>
                              </w:rPr>
                            </w:pPr>
                          </w:p>
                          <w:p w:rsidR="007B12EE" w:rsidRPr="00FA7185" w:rsidRDefault="007B12EE" w:rsidP="0018332E">
                            <w:pPr>
                              <w:pStyle w:val="Default"/>
                              <w:spacing w:after="120"/>
                              <w:rPr>
                                <w:rFonts w:ascii="Arial" w:hAnsi="Arial" w:cs="Arial"/>
                                <w:b/>
                                <w:bCs/>
                                <w:color w:val="808080" w:themeColor="background1" w:themeShade="80"/>
                                <w:sz w:val="32"/>
                                <w:szCs w:val="32"/>
                              </w:rPr>
                            </w:pPr>
                            <w:r>
                              <w:rPr>
                                <w:rFonts w:ascii="Arial" w:hAnsi="Arial" w:cs="Arial"/>
                                <w:b/>
                                <w:bCs/>
                                <w:color w:val="808080" w:themeColor="background1" w:themeShade="80"/>
                                <w:sz w:val="32"/>
                                <w:szCs w:val="32"/>
                              </w:rPr>
                              <w:t>September</w:t>
                            </w:r>
                            <w:r w:rsidRPr="00FA7185">
                              <w:rPr>
                                <w:rFonts w:ascii="Arial" w:hAnsi="Arial" w:cs="Arial"/>
                                <w:b/>
                                <w:bCs/>
                                <w:color w:val="808080" w:themeColor="background1" w:themeShade="80"/>
                                <w:sz w:val="32"/>
                                <w:szCs w:val="32"/>
                              </w:rPr>
                              <w:t xml:space="preserve"> </w:t>
                            </w:r>
                            <w:r w:rsidRPr="00BF3BC6">
                              <w:rPr>
                                <w:rFonts w:ascii="Arial" w:hAnsi="Arial" w:cs="Arial"/>
                                <w:b/>
                                <w:bCs/>
                                <w:color w:val="808080" w:themeColor="background1" w:themeShade="80"/>
                                <w:sz w:val="32"/>
                                <w:szCs w:val="32"/>
                              </w:rPr>
                              <w:t>2015</w:t>
                            </w:r>
                          </w:p>
                          <w:p w:rsidR="007B12EE" w:rsidRPr="00E57DD7" w:rsidRDefault="007B12EE" w:rsidP="00180657">
                            <w:pPr>
                              <w:pStyle w:val="Default"/>
                              <w:jc w:val="right"/>
                              <w:rPr>
                                <w:rFonts w:ascii="Arial" w:hAnsi="Arial" w:cs="Arial"/>
                                <w:b/>
                                <w:bCs/>
                                <w:color w:val="808080" w:themeColor="background1" w:themeShade="80"/>
                                <w:sz w:val="22"/>
                                <w:szCs w:val="22"/>
                              </w:rPr>
                            </w:pPr>
                            <w:r>
                              <w:rPr>
                                <w:rFonts w:ascii="Arial" w:hAnsi="Arial" w:cs="Arial"/>
                                <w:b/>
                                <w:bCs/>
                                <w:color w:val="808080" w:themeColor="background1" w:themeShade="80"/>
                              </w:rPr>
                              <w:t xml:space="preserve">  </w:t>
                            </w:r>
                          </w:p>
                          <w:p w:rsidR="007B12EE" w:rsidRDefault="007B12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9pt;margin-top:15.65pt;width:419.75pt;height:10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sptg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" filled="f" stroked="f">
                <v:textbox>
                  <w:txbxContent>
                    <w:p w:rsidR="007B12EE" w:rsidRPr="007B2E98" w:rsidRDefault="007B12EE" w:rsidP="0018332E">
                      <w:pPr>
                        <w:rPr>
                          <w:rFonts w:ascii="Myriad Pro" w:eastAsiaTheme="majorEastAsia" w:hAnsi="Myriad Pro" w:cstheme="majorBidi"/>
                          <w:i/>
                          <w:spacing w:val="5"/>
                          <w:kern w:val="28"/>
                          <w:sz w:val="32"/>
                          <w:szCs w:val="32"/>
                          <w:lang w:val="en-GB" w:eastAsia="en-GB"/>
                        </w:rPr>
                      </w:pPr>
                      <w:r w:rsidRPr="007B2E98">
                        <w:rPr>
                          <w:rFonts w:ascii="Myriad Pro" w:eastAsiaTheme="majorEastAsia" w:hAnsi="Myriad Pro" w:cstheme="majorBidi"/>
                          <w:i/>
                          <w:spacing w:val="5"/>
                          <w:kern w:val="28"/>
                          <w:sz w:val="32"/>
                          <w:szCs w:val="32"/>
                          <w:lang w:val="en-GB" w:eastAsia="en-GB"/>
                        </w:rPr>
                        <w:t>Expanding Utilization of Roots, Tubers and Bananas and Reducing Their Postharvest Losses</w:t>
                      </w:r>
                    </w:p>
                    <w:p w:rsidR="007B12EE" w:rsidRDefault="007B12EE" w:rsidP="002F32AE">
                      <w:pPr>
                        <w:pStyle w:val="Default"/>
                        <w:spacing w:after="120"/>
                        <w:jc w:val="right"/>
                        <w:rPr>
                          <w:rFonts w:ascii="Arial" w:hAnsi="Arial" w:cs="Arial"/>
                          <w:b/>
                          <w:bCs/>
                          <w:color w:val="808080" w:themeColor="background1" w:themeShade="80"/>
                          <w:sz w:val="32"/>
                          <w:szCs w:val="32"/>
                        </w:rPr>
                      </w:pPr>
                    </w:p>
                    <w:p w:rsidR="007B12EE" w:rsidRPr="00FA7185" w:rsidRDefault="007B12EE" w:rsidP="0018332E">
                      <w:pPr>
                        <w:pStyle w:val="Default"/>
                        <w:spacing w:after="120"/>
                        <w:rPr>
                          <w:rFonts w:ascii="Arial" w:hAnsi="Arial" w:cs="Arial"/>
                          <w:b/>
                          <w:bCs/>
                          <w:color w:val="808080" w:themeColor="background1" w:themeShade="80"/>
                          <w:sz w:val="32"/>
                          <w:szCs w:val="32"/>
                        </w:rPr>
                      </w:pPr>
                      <w:r>
                        <w:rPr>
                          <w:rFonts w:ascii="Arial" w:hAnsi="Arial" w:cs="Arial"/>
                          <w:b/>
                          <w:bCs/>
                          <w:color w:val="808080" w:themeColor="background1" w:themeShade="80"/>
                          <w:sz w:val="32"/>
                          <w:szCs w:val="32"/>
                        </w:rPr>
                        <w:t>September</w:t>
                      </w:r>
                      <w:r w:rsidRPr="00FA7185">
                        <w:rPr>
                          <w:rFonts w:ascii="Arial" w:hAnsi="Arial" w:cs="Arial"/>
                          <w:b/>
                          <w:bCs/>
                          <w:color w:val="808080" w:themeColor="background1" w:themeShade="80"/>
                          <w:sz w:val="32"/>
                          <w:szCs w:val="32"/>
                        </w:rPr>
                        <w:t xml:space="preserve"> </w:t>
                      </w:r>
                      <w:r w:rsidRPr="00BF3BC6">
                        <w:rPr>
                          <w:rFonts w:ascii="Arial" w:hAnsi="Arial" w:cs="Arial"/>
                          <w:b/>
                          <w:bCs/>
                          <w:color w:val="808080" w:themeColor="background1" w:themeShade="80"/>
                          <w:sz w:val="32"/>
                          <w:szCs w:val="32"/>
                        </w:rPr>
                        <w:t>2015</w:t>
                      </w:r>
                    </w:p>
                    <w:p w:rsidR="007B12EE" w:rsidRPr="00E57DD7" w:rsidRDefault="007B12EE" w:rsidP="00180657">
                      <w:pPr>
                        <w:pStyle w:val="Default"/>
                        <w:jc w:val="right"/>
                        <w:rPr>
                          <w:rFonts w:ascii="Arial" w:hAnsi="Arial" w:cs="Arial"/>
                          <w:b/>
                          <w:bCs/>
                          <w:color w:val="808080" w:themeColor="background1" w:themeShade="80"/>
                          <w:sz w:val="22"/>
                          <w:szCs w:val="22"/>
                        </w:rPr>
                      </w:pPr>
                      <w:r>
                        <w:rPr>
                          <w:rFonts w:ascii="Arial" w:hAnsi="Arial" w:cs="Arial"/>
                          <w:b/>
                          <w:bCs/>
                          <w:color w:val="808080" w:themeColor="background1" w:themeShade="80"/>
                        </w:rPr>
                        <w:t xml:space="preserve">  </w:t>
                      </w:r>
                    </w:p>
                    <w:p w:rsidR="007B12EE" w:rsidRDefault="007B12EE"/>
                  </w:txbxContent>
                </v:textbox>
              </v:shape>
            </w:pict>
          </mc:Fallback>
        </mc:AlternateContent>
      </w:r>
      <w:r w:rsidR="00BF3BC6" w:rsidRPr="008D2A67">
        <w:rPr>
          <w:noProof/>
          <w:lang w:val="en-US" w:eastAsia="en-US" w:bidi="ar-SA"/>
        </w:rPr>
        <w:drawing>
          <wp:inline distT="0" distB="0" distL="0" distR="0" wp14:anchorId="3499B5AA" wp14:editId="07DB06D0">
            <wp:extent cx="1560271" cy="1157798"/>
            <wp:effectExtent l="0" t="0" r="1905" b="4445"/>
            <wp:docPr id="2" name="Picture 2" descr="C:\Users\DNaziri\AppData\Local\Temp\Rar$DRa0.654\LOGO RTB ENDURE\PARA WEB\LOGO-RTB-ENDURE-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DNaziri\AppData\Local\Temp\Rar$DRa0.654\LOGO RTB ENDURE\PARA WEB\LOGO-RTB-ENDURE-mediu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271" cy="1157798"/>
                    </a:xfrm>
                    <a:prstGeom prst="rect">
                      <a:avLst/>
                    </a:prstGeom>
                    <a:noFill/>
                    <a:extLst/>
                  </pic:spPr>
                </pic:pic>
              </a:graphicData>
            </a:graphic>
          </wp:inline>
        </w:drawing>
      </w:r>
    </w:p>
    <w:p w:rsidR="00BF3BC6" w:rsidRDefault="00BF3BC6" w:rsidP="00BF3BC6">
      <w:pPr>
        <w:pStyle w:val="Default"/>
        <w:jc w:val="right"/>
      </w:pPr>
    </w:p>
    <w:p w:rsidR="00BF3BC6" w:rsidRDefault="00BF3BC6" w:rsidP="00BF3BC6">
      <w:pPr>
        <w:pStyle w:val="Default"/>
        <w:jc w:val="right"/>
      </w:pPr>
    </w:p>
    <w:p w:rsidR="00BF3BC6" w:rsidRDefault="00BF3BC6" w:rsidP="00BF3BC6">
      <w:pPr>
        <w:pStyle w:val="Default"/>
        <w:jc w:val="right"/>
      </w:pPr>
    </w:p>
    <w:p w:rsidR="00BF3BC6" w:rsidRDefault="00BF3BC6" w:rsidP="00BF3BC6">
      <w:pPr>
        <w:pStyle w:val="Default"/>
        <w:jc w:val="right"/>
      </w:pPr>
    </w:p>
    <w:p w:rsidR="00BF3BC6" w:rsidRDefault="00BF3BC6" w:rsidP="00BF3BC6">
      <w:pPr>
        <w:pStyle w:val="Default"/>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800"/>
      </w:tblGrid>
      <w:tr w:rsidR="001B644C" w:rsidTr="00E70A70">
        <w:tc>
          <w:tcPr>
            <w:tcW w:w="1818" w:type="dxa"/>
          </w:tcPr>
          <w:p w:rsidR="001B644C" w:rsidRDefault="001B644C" w:rsidP="00BF3BC6">
            <w:pPr>
              <w:pStyle w:val="Default"/>
            </w:pPr>
          </w:p>
        </w:tc>
        <w:tc>
          <w:tcPr>
            <w:tcW w:w="1800" w:type="dxa"/>
          </w:tcPr>
          <w:p w:rsidR="001B644C" w:rsidRDefault="001B644C" w:rsidP="00E70A70">
            <w:pPr>
              <w:pStyle w:val="Default"/>
            </w:pPr>
          </w:p>
        </w:tc>
      </w:tr>
      <w:tr w:rsidR="00BF3BC6" w:rsidTr="00E70A70">
        <w:tc>
          <w:tcPr>
            <w:tcW w:w="1818" w:type="dxa"/>
          </w:tcPr>
          <w:p w:rsidR="00BF3BC6" w:rsidRDefault="00BF3BC6" w:rsidP="00E70A70">
            <w:pPr>
              <w:pStyle w:val="Default"/>
              <w:rPr>
                <w:rFonts w:ascii="Optima" w:hAnsi="Optima"/>
                <w:noProof/>
                <w:sz w:val="28"/>
                <w:lang w:val="en-US" w:eastAsia="en-US" w:bidi="ar-SA"/>
              </w:rPr>
            </w:pPr>
            <w:r w:rsidRPr="001F6211">
              <w:rPr>
                <w:rFonts w:ascii="Optima" w:hAnsi="Optima"/>
                <w:noProof/>
                <w:sz w:val="28"/>
                <w:lang w:val="en-US" w:eastAsia="en-US" w:bidi="ar-SA"/>
              </w:rPr>
              <w:drawing>
                <wp:inline distT="0" distB="0" distL="0" distR="0" wp14:anchorId="5D04975A" wp14:editId="142F301D">
                  <wp:extent cx="931653" cy="644479"/>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887" cy="646716"/>
                          </a:xfrm>
                          <a:prstGeom prst="rect">
                            <a:avLst/>
                          </a:prstGeom>
                          <a:noFill/>
                        </pic:spPr>
                      </pic:pic>
                    </a:graphicData>
                  </a:graphic>
                </wp:inline>
              </w:drawing>
            </w:r>
          </w:p>
          <w:p w:rsidR="00BF3BC6" w:rsidRDefault="00BF3BC6" w:rsidP="00E70A70">
            <w:pPr>
              <w:pStyle w:val="Default"/>
              <w:rPr>
                <w:rFonts w:ascii="Optima" w:hAnsi="Optima"/>
                <w:noProof/>
                <w:sz w:val="28"/>
                <w:lang w:val="en-US" w:eastAsia="en-US" w:bidi="ar-SA"/>
              </w:rPr>
            </w:pPr>
          </w:p>
          <w:p w:rsidR="00BF3BC6" w:rsidRPr="001F6211" w:rsidRDefault="00BF3BC6" w:rsidP="00E70A70">
            <w:pPr>
              <w:pStyle w:val="Default"/>
              <w:rPr>
                <w:rFonts w:ascii="Optima" w:hAnsi="Optima"/>
                <w:noProof/>
                <w:sz w:val="28"/>
                <w:lang w:val="en-US" w:eastAsia="en-US" w:bidi="ar-SA"/>
              </w:rPr>
            </w:pPr>
          </w:p>
        </w:tc>
        <w:tc>
          <w:tcPr>
            <w:tcW w:w="1800" w:type="dxa"/>
          </w:tcPr>
          <w:p w:rsidR="00BF3BC6" w:rsidRPr="001F6211" w:rsidRDefault="00BF3BC6" w:rsidP="00E70A70">
            <w:pPr>
              <w:pStyle w:val="Default"/>
              <w:rPr>
                <w:rFonts w:ascii="Maiandra GD" w:hAnsi="Maiandra GD"/>
                <w:noProof/>
                <w:color w:val="000000" w:themeColor="text1"/>
                <w:sz w:val="28"/>
                <w:szCs w:val="28"/>
                <w:lang w:val="en-US" w:eastAsia="en-US" w:bidi="ar-SA"/>
              </w:rPr>
            </w:pPr>
            <w:r w:rsidRPr="001F6211">
              <w:rPr>
                <w:rFonts w:ascii="Maiandra GD" w:hAnsi="Maiandra GD"/>
                <w:noProof/>
                <w:color w:val="000000" w:themeColor="text1"/>
                <w:sz w:val="28"/>
                <w:szCs w:val="28"/>
                <w:lang w:val="en-US" w:eastAsia="en-US" w:bidi="ar-SA"/>
              </w:rPr>
              <w:drawing>
                <wp:inline distT="0" distB="0" distL="0" distR="0" wp14:anchorId="1D385A3D" wp14:editId="15EA8BE3">
                  <wp:extent cx="924750" cy="577970"/>
                  <wp:effectExtent l="0" t="0" r="8890" b="0"/>
                  <wp:docPr id="13" name="Grafik 2" descr="IFA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AD-new.jpg"/>
                          <pic:cNvPicPr/>
                        </pic:nvPicPr>
                        <pic:blipFill>
                          <a:blip r:embed="rId11" cstate="print"/>
                          <a:stretch>
                            <a:fillRect/>
                          </a:stretch>
                        </pic:blipFill>
                        <pic:spPr>
                          <a:xfrm>
                            <a:off x="0" y="0"/>
                            <a:ext cx="925402" cy="578378"/>
                          </a:xfrm>
                          <a:prstGeom prst="rect">
                            <a:avLst/>
                          </a:prstGeom>
                        </pic:spPr>
                      </pic:pic>
                    </a:graphicData>
                  </a:graphic>
                </wp:inline>
              </w:drawing>
            </w:r>
          </w:p>
        </w:tc>
      </w:tr>
    </w:tbl>
    <w:p w:rsidR="00755BF3" w:rsidRDefault="00755BF3" w:rsidP="00180657">
      <w:pPr>
        <w:pStyle w:val="Default"/>
        <w:rPr>
          <w:rFonts w:ascii="Arial" w:eastAsia="Times New Roman" w:hAnsi="Arial" w:cs="Arial"/>
          <w:kern w:val="0"/>
          <w:sz w:val="22"/>
          <w:szCs w:val="22"/>
          <w:lang w:val="en-US" w:eastAsia="en-US" w:bidi="ar-SA"/>
        </w:rPr>
      </w:pPr>
    </w:p>
    <w:p w:rsidR="00755BF3" w:rsidRDefault="00755BF3" w:rsidP="00180657">
      <w:pPr>
        <w:pStyle w:val="Default"/>
        <w:rPr>
          <w:rFonts w:ascii="Arial" w:eastAsia="Times New Roman" w:hAnsi="Arial" w:cs="Arial"/>
          <w:kern w:val="0"/>
          <w:sz w:val="22"/>
          <w:szCs w:val="22"/>
          <w:lang w:val="en-US" w:eastAsia="en-US" w:bidi="ar-SA"/>
        </w:rPr>
      </w:pPr>
    </w:p>
    <w:p w:rsidR="00755BF3" w:rsidRDefault="00755BF3" w:rsidP="00180657">
      <w:pPr>
        <w:pStyle w:val="Default"/>
        <w:rPr>
          <w:rFonts w:ascii="Arial" w:eastAsia="Times New Roman" w:hAnsi="Arial" w:cs="Arial"/>
          <w:kern w:val="0"/>
          <w:sz w:val="22"/>
          <w:szCs w:val="22"/>
          <w:lang w:val="en-US" w:eastAsia="en-US" w:bidi="ar-SA"/>
        </w:rPr>
      </w:pPr>
    </w:p>
    <w:p w:rsidR="00755BF3" w:rsidRDefault="00755BF3" w:rsidP="00180657">
      <w:pPr>
        <w:pStyle w:val="Default"/>
        <w:rPr>
          <w:rFonts w:ascii="Arial" w:eastAsia="Times New Roman" w:hAnsi="Arial" w:cs="Arial"/>
          <w:kern w:val="0"/>
          <w:sz w:val="22"/>
          <w:szCs w:val="22"/>
          <w:lang w:val="en-US" w:eastAsia="en-US" w:bidi="ar-SA"/>
        </w:rPr>
      </w:pPr>
    </w:p>
    <w:p w:rsidR="00C11A9F" w:rsidRDefault="008143C8" w:rsidP="00180657">
      <w:pPr>
        <w:pStyle w:val="Default"/>
        <w:rPr>
          <w:rFonts w:ascii="Arial" w:eastAsia="Times New Roman" w:hAnsi="Arial" w:cs="Arial"/>
          <w:kern w:val="0"/>
          <w:sz w:val="22"/>
          <w:szCs w:val="22"/>
          <w:lang w:val="en-US" w:eastAsia="en-US" w:bidi="ar-SA"/>
        </w:rPr>
      </w:pPr>
      <w:r w:rsidRPr="008143C8">
        <w:rPr>
          <w:rFonts w:ascii="Arial" w:eastAsia="Times New Roman" w:hAnsi="Arial" w:cs="Arial"/>
          <w:kern w:val="0"/>
          <w:sz w:val="22"/>
          <w:szCs w:val="22"/>
          <w:lang w:val="en-US" w:eastAsia="en-US" w:bidi="ar-SA"/>
        </w:rPr>
        <w:t>Prepared by:</w:t>
      </w:r>
    </w:p>
    <w:p w:rsidR="008143C8" w:rsidRPr="008143C8" w:rsidRDefault="008143C8" w:rsidP="00180657">
      <w:pPr>
        <w:pStyle w:val="Default"/>
        <w:rPr>
          <w:rFonts w:ascii="Arial" w:eastAsia="Times New Roman" w:hAnsi="Arial" w:cs="Arial"/>
          <w:kern w:val="0"/>
          <w:sz w:val="22"/>
          <w:szCs w:val="22"/>
          <w:lang w:val="en-US" w:eastAsia="en-US" w:bidi="ar-SA"/>
        </w:rPr>
      </w:pPr>
    </w:p>
    <w:p w:rsidR="008143C8" w:rsidRPr="008143C8" w:rsidRDefault="008E02B0" w:rsidP="00180657">
      <w:pPr>
        <w:pStyle w:val="Default"/>
        <w:rPr>
          <w:rFonts w:ascii="Arial" w:eastAsia="Times New Roman" w:hAnsi="Arial" w:cs="Arial"/>
          <w:kern w:val="0"/>
          <w:sz w:val="22"/>
          <w:szCs w:val="22"/>
          <w:lang w:val="en-US" w:eastAsia="en-US" w:bidi="ar-SA"/>
        </w:rPr>
      </w:pPr>
      <w:r>
        <w:rPr>
          <w:rFonts w:ascii="Arial" w:eastAsia="Times New Roman" w:hAnsi="Arial" w:cs="Arial"/>
          <w:kern w:val="0"/>
          <w:sz w:val="22"/>
          <w:szCs w:val="22"/>
          <w:lang w:val="en-US" w:eastAsia="en-US" w:bidi="ar-SA"/>
        </w:rPr>
        <w:t>SELF HELP AFRICA</w:t>
      </w:r>
    </w:p>
    <w:p w:rsidR="008143C8" w:rsidRDefault="008143C8" w:rsidP="00180657">
      <w:pPr>
        <w:pStyle w:val="Default"/>
        <w:rPr>
          <w:rFonts w:ascii="Arial" w:eastAsia="Times New Roman" w:hAnsi="Arial" w:cs="Arial"/>
          <w:kern w:val="0"/>
          <w:sz w:val="22"/>
          <w:szCs w:val="22"/>
          <w:lang w:val="en-US" w:eastAsia="en-US" w:bidi="ar-SA"/>
        </w:rPr>
      </w:pPr>
    </w:p>
    <w:p w:rsidR="00755BF3" w:rsidRDefault="00755BF3" w:rsidP="00180657">
      <w:pPr>
        <w:pStyle w:val="Default"/>
        <w:rPr>
          <w:rFonts w:ascii="Arial" w:eastAsia="Times New Roman" w:hAnsi="Arial" w:cs="Arial"/>
          <w:kern w:val="0"/>
          <w:sz w:val="22"/>
          <w:szCs w:val="22"/>
          <w:lang w:val="en-US" w:eastAsia="en-US" w:bidi="ar-SA"/>
        </w:rPr>
      </w:pPr>
    </w:p>
    <w:p w:rsidR="007B2E98" w:rsidRDefault="007B2E98" w:rsidP="00180657">
      <w:pPr>
        <w:pStyle w:val="Default"/>
        <w:rPr>
          <w:rFonts w:ascii="Arial" w:eastAsia="Times New Roman" w:hAnsi="Arial" w:cs="Arial"/>
          <w:kern w:val="0"/>
          <w:sz w:val="22"/>
          <w:szCs w:val="22"/>
          <w:lang w:val="en-US" w:eastAsia="en-US" w:bidi="ar-SA"/>
        </w:rPr>
      </w:pPr>
    </w:p>
    <w:p w:rsidR="00C11A9F" w:rsidRDefault="00C11A9F" w:rsidP="00180657">
      <w:pPr>
        <w:pStyle w:val="Default"/>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620"/>
        <w:gridCol w:w="1620"/>
        <w:gridCol w:w="1721"/>
      </w:tblGrid>
      <w:tr w:rsidR="001B644C" w:rsidTr="00755BF3">
        <w:tc>
          <w:tcPr>
            <w:tcW w:w="1728" w:type="dxa"/>
          </w:tcPr>
          <w:p w:rsidR="001B644C" w:rsidRDefault="00755BF3" w:rsidP="008E02B0">
            <w:pPr>
              <w:pStyle w:val="Default"/>
            </w:pPr>
            <w:r>
              <w:rPr>
                <w:noProof/>
                <w:lang w:val="en-US" w:eastAsia="en-US" w:bidi="ar-SA"/>
              </w:rPr>
              <w:drawing>
                <wp:anchor distT="0" distB="0" distL="114300" distR="114300" simplePos="0" relativeHeight="251678720" behindDoc="1" locked="0" layoutInCell="1" allowOverlap="1" wp14:anchorId="6D29ACE4" wp14:editId="72DAA0F5">
                  <wp:simplePos x="0" y="0"/>
                  <wp:positionH relativeFrom="column">
                    <wp:posOffset>-81915</wp:posOffset>
                  </wp:positionH>
                  <wp:positionV relativeFrom="paragraph">
                    <wp:posOffset>34925</wp:posOffset>
                  </wp:positionV>
                  <wp:extent cx="1397000" cy="464820"/>
                  <wp:effectExtent l="0" t="0" r="0" b="0"/>
                  <wp:wrapThrough wrapText="bothSides">
                    <wp:wrapPolygon edited="0">
                      <wp:start x="0" y="0"/>
                      <wp:lineTo x="0" y="20361"/>
                      <wp:lineTo x="21207" y="20361"/>
                      <wp:lineTo x="21207" y="0"/>
                      <wp:lineTo x="0" y="0"/>
                    </wp:wrapPolygon>
                  </wp:wrapThrough>
                  <wp:docPr id="18" name="Picture 18" descr="C:\Users\David Ojara\Pictures\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 Ojara\Pictures\SHA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0" w:type="dxa"/>
          </w:tcPr>
          <w:p w:rsidR="001B644C" w:rsidRDefault="001B644C" w:rsidP="008E02B0">
            <w:pPr>
              <w:pStyle w:val="Default"/>
            </w:pPr>
          </w:p>
        </w:tc>
        <w:tc>
          <w:tcPr>
            <w:tcW w:w="1620" w:type="dxa"/>
          </w:tcPr>
          <w:p w:rsidR="001B644C" w:rsidRDefault="001B644C" w:rsidP="008E02B0">
            <w:pPr>
              <w:pStyle w:val="Default"/>
            </w:pPr>
          </w:p>
        </w:tc>
        <w:tc>
          <w:tcPr>
            <w:tcW w:w="1721" w:type="dxa"/>
          </w:tcPr>
          <w:p w:rsidR="001B644C" w:rsidRDefault="001B644C" w:rsidP="008E02B0">
            <w:pPr>
              <w:pStyle w:val="Default"/>
            </w:pPr>
          </w:p>
        </w:tc>
      </w:tr>
    </w:tbl>
    <w:p w:rsidR="00C11A9F" w:rsidRDefault="008E02B0" w:rsidP="00180657">
      <w:pPr>
        <w:pStyle w:val="Default"/>
      </w:pPr>
      <w:r>
        <w:br w:type="textWrapping" w:clear="all"/>
      </w:r>
    </w:p>
    <w:p w:rsidR="00C11A9F" w:rsidRDefault="00C11A9F" w:rsidP="00180657">
      <w:pPr>
        <w:pStyle w:val="Default"/>
      </w:pPr>
    </w:p>
    <w:p w:rsidR="00C11A9F" w:rsidRDefault="00C11A9F" w:rsidP="00180657">
      <w:pPr>
        <w:pStyle w:val="Default"/>
      </w:pPr>
    </w:p>
    <w:p w:rsidR="00C11A9F" w:rsidRDefault="00C11A9F" w:rsidP="00180657">
      <w:pPr>
        <w:pStyle w:val="Default"/>
      </w:pPr>
    </w:p>
    <w:p w:rsidR="00C11A9F" w:rsidRDefault="00C11A9F" w:rsidP="00180657">
      <w:pPr>
        <w:pStyle w:val="Default"/>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P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Default="008143C8" w:rsidP="008143C8">
      <w:pPr>
        <w:rPr>
          <w:rFonts w:ascii="Arial" w:hAnsi="Arial" w:cs="Arial"/>
          <w:sz w:val="22"/>
          <w:szCs w:val="22"/>
        </w:rPr>
      </w:pPr>
    </w:p>
    <w:p w:rsidR="008143C8" w:rsidRPr="00EC4CA4" w:rsidRDefault="008143C8" w:rsidP="008143C8">
      <w:pPr>
        <w:rPr>
          <w:rFonts w:ascii="Arial" w:hAnsi="Arial" w:cs="Arial"/>
          <w:i/>
          <w:sz w:val="22"/>
          <w:szCs w:val="22"/>
        </w:rPr>
      </w:pPr>
    </w:p>
    <w:p w:rsidR="008143C8" w:rsidRPr="008143C8" w:rsidRDefault="00EC4CA4" w:rsidP="00EC4CA4">
      <w:pPr>
        <w:rPr>
          <w:rFonts w:ascii="Arial" w:hAnsi="Arial" w:cs="Arial"/>
          <w:i/>
          <w:sz w:val="22"/>
          <w:szCs w:val="22"/>
        </w:rPr>
      </w:pPr>
      <w:r w:rsidRPr="00EC4CA4">
        <w:rPr>
          <w:rFonts w:ascii="Arial" w:hAnsi="Arial" w:cs="Arial"/>
          <w:i/>
          <w:sz w:val="22"/>
          <w:szCs w:val="22"/>
        </w:rPr>
        <w:t>Expanding Utilization of Roots, Tubers and Bananas and Reducing Their Postharvest Losses</w:t>
      </w:r>
      <w:r>
        <w:rPr>
          <w:rFonts w:ascii="Arial" w:hAnsi="Arial" w:cs="Arial"/>
          <w:i/>
          <w:sz w:val="22"/>
          <w:szCs w:val="22"/>
        </w:rPr>
        <w:t xml:space="preserve"> (</w:t>
      </w:r>
      <w:r w:rsidR="008143C8" w:rsidRPr="008143C8">
        <w:rPr>
          <w:rFonts w:ascii="Arial" w:hAnsi="Arial" w:cs="Arial"/>
          <w:i/>
          <w:sz w:val="22"/>
          <w:szCs w:val="22"/>
        </w:rPr>
        <w:t>RTB-ENDURE</w:t>
      </w:r>
      <w:r>
        <w:rPr>
          <w:rFonts w:ascii="Arial" w:hAnsi="Arial" w:cs="Arial"/>
          <w:i/>
          <w:sz w:val="22"/>
          <w:szCs w:val="22"/>
        </w:rPr>
        <w:t>)</w:t>
      </w:r>
      <w:r w:rsidR="008143C8" w:rsidRPr="008143C8">
        <w:rPr>
          <w:rFonts w:ascii="Arial" w:hAnsi="Arial" w:cs="Arial"/>
          <w:i/>
          <w:sz w:val="22"/>
          <w:szCs w:val="22"/>
        </w:rPr>
        <w:t xml:space="preserve"> is a 3 year project (2014-2016) implemented by the CGIAR Research Program on Roots, Tubers and Bananas (RTB) with funding by the European Union and technical support of IFAD. </w:t>
      </w:r>
      <w:hyperlink r:id="rId13" w:history="1">
        <w:r w:rsidR="008143C8" w:rsidRPr="008143C8">
          <w:rPr>
            <w:rStyle w:val="Hyperlink"/>
            <w:rFonts w:ascii="Arial" w:hAnsi="Arial" w:cs="Arial"/>
            <w:i/>
            <w:sz w:val="22"/>
            <w:szCs w:val="22"/>
          </w:rPr>
          <w:t>http://www.rtb.cgiar.org/endure</w:t>
        </w:r>
      </w:hyperlink>
    </w:p>
    <w:p w:rsidR="008143C8" w:rsidRPr="008143C8" w:rsidRDefault="008143C8" w:rsidP="00115912">
      <w:pPr>
        <w:spacing w:line="276" w:lineRule="auto"/>
        <w:rPr>
          <w:rFonts w:ascii="Arial" w:hAnsi="Arial" w:cs="Arial"/>
          <w:sz w:val="22"/>
          <w:szCs w:val="22"/>
        </w:rPr>
      </w:pPr>
    </w:p>
    <w:p w:rsidR="00B70FC8" w:rsidRDefault="008143C8" w:rsidP="005C5212">
      <w:pPr>
        <w:spacing w:line="276" w:lineRule="auto"/>
        <w:sectPr w:rsidR="00B70FC8" w:rsidSect="00AE01CC">
          <w:headerReference w:type="even" r:id="rId14"/>
          <w:headerReference w:type="default" r:id="rId15"/>
          <w:footerReference w:type="default" r:id="rId16"/>
          <w:headerReference w:type="first" r:id="rId17"/>
          <w:footerReference w:type="first" r:id="rId18"/>
          <w:pgSz w:w="11906" w:h="16838"/>
          <w:pgMar w:top="1026" w:right="1134" w:bottom="851" w:left="1134" w:header="442" w:footer="720" w:gutter="0"/>
          <w:pgNumType w:start="0"/>
          <w:cols w:space="720"/>
          <w:titlePg/>
          <w:docGrid w:linePitch="360"/>
        </w:sectPr>
      </w:pPr>
      <w:r w:rsidRPr="008143C8">
        <w:rPr>
          <w:rFonts w:ascii="Arial" w:hAnsi="Arial" w:cs="Arial"/>
          <w:i/>
          <w:color w:val="000000"/>
          <w:sz w:val="22"/>
          <w:szCs w:val="22"/>
          <w:shd w:val="clear" w:color="auto" w:fill="FFFFFF"/>
        </w:rPr>
        <w:t>The CGIAR Research Program on Roots, Tubers and Bananas (RTB) is a broad alliance led by the International Potato Center (CIP) jointly with</w:t>
      </w:r>
      <w:r>
        <w:rPr>
          <w:rFonts w:ascii="Arial" w:hAnsi="Arial" w:cs="Arial"/>
          <w:i/>
          <w:color w:val="000000"/>
          <w:sz w:val="22"/>
          <w:szCs w:val="22"/>
          <w:shd w:val="clear" w:color="auto" w:fill="FFFFFF"/>
        </w:rPr>
        <w:t xml:space="preserve"> </w:t>
      </w:r>
      <w:r w:rsidRPr="008143C8">
        <w:rPr>
          <w:rFonts w:ascii="Arial" w:hAnsi="Arial" w:cs="Arial"/>
          <w:i/>
          <w:color w:val="000000"/>
          <w:sz w:val="22"/>
          <w:szCs w:val="22"/>
          <w:shd w:val="clear" w:color="auto" w:fill="FFFFFF"/>
        </w:rPr>
        <w:t xml:space="preserve">Bioversity International, the International Center for Tropical Agriculture (CIAT), </w:t>
      </w:r>
      <w:proofErr w:type="gramStart"/>
      <w:r w:rsidRPr="008143C8">
        <w:rPr>
          <w:rFonts w:ascii="Arial" w:hAnsi="Arial" w:cs="Arial"/>
          <w:i/>
          <w:color w:val="000000"/>
          <w:sz w:val="22"/>
          <w:szCs w:val="22"/>
          <w:shd w:val="clear" w:color="auto" w:fill="FFFFFF"/>
        </w:rPr>
        <w:t>the</w:t>
      </w:r>
      <w:proofErr w:type="gramEnd"/>
      <w:r w:rsidRPr="008143C8">
        <w:rPr>
          <w:rFonts w:ascii="Arial" w:hAnsi="Arial" w:cs="Arial"/>
          <w:i/>
          <w:color w:val="000000"/>
          <w:sz w:val="22"/>
          <w:szCs w:val="22"/>
          <w:shd w:val="clear" w:color="auto" w:fill="FFFFFF"/>
        </w:rPr>
        <w:t xml:space="preserve"> International Institute for Tropical Agriculture (IITA), and</w:t>
      </w:r>
      <w:r>
        <w:rPr>
          <w:rStyle w:val="apple-converted-space"/>
          <w:rFonts w:ascii="Arial" w:hAnsi="Arial" w:cs="Arial"/>
          <w:i/>
          <w:color w:val="000000"/>
          <w:sz w:val="22"/>
          <w:szCs w:val="22"/>
          <w:shd w:val="clear" w:color="auto" w:fill="FFFFFF"/>
        </w:rPr>
        <w:t xml:space="preserve"> </w:t>
      </w:r>
      <w:r w:rsidRPr="008143C8">
        <w:rPr>
          <w:rFonts w:ascii="Arial" w:hAnsi="Arial" w:cs="Arial"/>
          <w:i/>
          <w:color w:val="000000"/>
          <w:sz w:val="22"/>
          <w:szCs w:val="22"/>
          <w:shd w:val="clear" w:color="auto" w:fill="FFFFFF"/>
        </w:rPr>
        <w:t>CIRAD</w:t>
      </w:r>
      <w:r w:rsidRPr="008143C8">
        <w:rPr>
          <w:rFonts w:ascii="Arial" w:hAnsi="Arial" w:cs="Arial"/>
          <w:i/>
          <w:color w:val="000000"/>
          <w:sz w:val="22"/>
          <w:szCs w:val="22"/>
        </w:rPr>
        <w:t xml:space="preserve"> </w:t>
      </w:r>
      <w:r w:rsidRPr="008143C8">
        <w:rPr>
          <w:rFonts w:ascii="Arial" w:hAnsi="Arial" w:cs="Arial"/>
          <w:i/>
          <w:color w:val="000000"/>
          <w:sz w:val="22"/>
          <w:szCs w:val="22"/>
          <w:shd w:val="clear" w:color="auto" w:fill="FFFFFF"/>
        </w:rPr>
        <w:t>in collaboration with research and development partners. Our shared purpose is to tap the underutilized potential of root, tuber and banana crops for improving nutrition and food security, increasing incomes and fostering greater gender equity, especially among the world's poorest and most vulnerable populations.</w:t>
      </w:r>
    </w:p>
    <w:p w:rsidR="00C11A9F" w:rsidRPr="00D50ABE" w:rsidRDefault="00D50ABE" w:rsidP="00D50ABE">
      <w:pPr>
        <w:pBdr>
          <w:bottom w:val="single" w:sz="24" w:space="1" w:color="E36C0A" w:themeColor="accent6" w:themeShade="BF"/>
        </w:pBdr>
        <w:spacing w:before="60" w:after="60" w:line="264" w:lineRule="auto"/>
        <w:rPr>
          <w:rFonts w:ascii="Arial" w:eastAsiaTheme="minorEastAsia" w:hAnsi="Arial" w:cs="Arial"/>
          <w:bCs/>
          <w:color w:val="E36C0A" w:themeColor="accent6" w:themeShade="BF"/>
          <w:sz w:val="52"/>
          <w:szCs w:val="52"/>
        </w:rPr>
      </w:pPr>
      <w:r w:rsidRPr="00D50ABE">
        <w:rPr>
          <w:rFonts w:ascii="Arial" w:eastAsiaTheme="minorEastAsia" w:hAnsi="Arial" w:cs="Arial"/>
          <w:bCs/>
          <w:color w:val="E36C0A" w:themeColor="accent6" w:themeShade="BF"/>
          <w:sz w:val="52"/>
          <w:szCs w:val="52"/>
        </w:rPr>
        <w:lastRenderedPageBreak/>
        <w:t>Table of Contents</w:t>
      </w:r>
    </w:p>
    <w:p w:rsidR="00C11A9F" w:rsidRPr="00D50ABE" w:rsidRDefault="00C11A9F" w:rsidP="00D50ABE">
      <w:pPr>
        <w:pStyle w:val="BodyText1"/>
        <w:spacing w:line="240" w:lineRule="auto"/>
        <w:rPr>
          <w:rFonts w:ascii="Arial" w:hAnsi="Arial"/>
          <w:bCs/>
        </w:rPr>
      </w:pPr>
    </w:p>
    <w:p w:rsidR="00B70FC8" w:rsidRPr="00D50ABE" w:rsidRDefault="00B70FC8" w:rsidP="00D50ABE">
      <w:pPr>
        <w:pStyle w:val="BodyText1"/>
        <w:spacing w:line="240" w:lineRule="auto"/>
        <w:rPr>
          <w:rFonts w:ascii="Arial" w:hAnsi="Arial"/>
        </w:rPr>
      </w:pPr>
    </w:p>
    <w:p w:rsidR="00F816AA" w:rsidRPr="00F816AA" w:rsidRDefault="007C4B2E">
      <w:pPr>
        <w:pStyle w:val="TOC1"/>
        <w:rPr>
          <w:rFonts w:ascii="Arial" w:eastAsiaTheme="minorEastAsia" w:hAnsi="Arial" w:cs="Arial"/>
          <w:noProof/>
          <w:sz w:val="22"/>
          <w:szCs w:val="22"/>
        </w:rPr>
      </w:pPr>
      <w:r w:rsidRPr="00F816AA">
        <w:rPr>
          <w:rFonts w:ascii="Arial" w:hAnsi="Arial" w:cs="Arial"/>
          <w:sz w:val="22"/>
          <w:szCs w:val="22"/>
        </w:rPr>
        <w:fldChar w:fldCharType="begin"/>
      </w:r>
      <w:r w:rsidR="00180392" w:rsidRPr="00F816AA">
        <w:rPr>
          <w:rFonts w:ascii="Arial" w:hAnsi="Arial" w:cs="Arial"/>
          <w:sz w:val="22"/>
          <w:szCs w:val="22"/>
        </w:rPr>
        <w:instrText xml:space="preserve"> TOC \o "1-3" \h \z \u </w:instrText>
      </w:r>
      <w:r w:rsidRPr="00F816AA">
        <w:rPr>
          <w:rFonts w:ascii="Arial" w:hAnsi="Arial" w:cs="Arial"/>
          <w:sz w:val="22"/>
          <w:szCs w:val="22"/>
        </w:rPr>
        <w:fldChar w:fldCharType="separate"/>
      </w:r>
      <w:hyperlink w:anchor="_Toc435117588" w:history="1">
        <w:r w:rsidR="00F816AA" w:rsidRPr="00F816AA">
          <w:rPr>
            <w:rStyle w:val="Hyperlink"/>
            <w:rFonts w:ascii="Arial" w:hAnsi="Arial" w:cs="Arial"/>
            <w:noProof/>
            <w:sz w:val="22"/>
            <w:szCs w:val="22"/>
          </w:rPr>
          <w:t>List of Acronyms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_Toc435117588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1</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89" w:history="1">
        <w:r w:rsidR="00F816AA" w:rsidRPr="00F816AA">
          <w:rPr>
            <w:rStyle w:val="Hyperlink"/>
            <w:rFonts w:ascii="Arial" w:hAnsi="Arial" w:cs="Arial"/>
            <w:noProof/>
            <w:sz w:val="22"/>
            <w:szCs w:val="22"/>
          </w:rPr>
          <w:t xml:space="preserve">I. </w:t>
        </w:r>
        <w:r w:rsidR="00F816AA" w:rsidRPr="00F816AA">
          <w:rPr>
            <w:rFonts w:ascii="Arial" w:eastAsiaTheme="minorEastAsia" w:hAnsi="Arial" w:cs="Arial"/>
            <w:noProof/>
            <w:sz w:val="22"/>
            <w:szCs w:val="22"/>
          </w:rPr>
          <w:tab/>
        </w:r>
        <w:r w:rsidR="00F816AA" w:rsidRPr="00F816AA">
          <w:rPr>
            <w:rStyle w:val="Hyperlink"/>
            <w:rFonts w:ascii="Arial" w:hAnsi="Arial" w:cs="Arial"/>
            <w:noProof/>
            <w:sz w:val="22"/>
            <w:szCs w:val="22"/>
          </w:rPr>
          <w:t>Background</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_Toc435117589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2</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0" w:history="1">
        <w:r w:rsidR="00F816AA" w:rsidRPr="00F816AA">
          <w:rPr>
            <w:rStyle w:val="Hyperlink"/>
            <w:rFonts w:ascii="Arial" w:hAnsi="Arial" w:cs="Arial"/>
            <w:noProof/>
            <w:sz w:val="22"/>
            <w:szCs w:val="22"/>
          </w:rPr>
          <w:t>II.</w:t>
        </w:r>
        <w:r w:rsidR="00F816AA" w:rsidRPr="00F816AA">
          <w:rPr>
            <w:rFonts w:ascii="Arial" w:eastAsiaTheme="minorEastAsia" w:hAnsi="Arial" w:cs="Arial"/>
            <w:noProof/>
            <w:sz w:val="22"/>
            <w:szCs w:val="22"/>
          </w:rPr>
          <w:tab/>
        </w:r>
        <w:r w:rsidR="00F816AA" w:rsidRPr="00F816AA">
          <w:rPr>
            <w:rStyle w:val="Hyperlink"/>
            <w:rFonts w:ascii="Arial" w:hAnsi="Arial" w:cs="Arial"/>
            <w:noProof/>
            <w:sz w:val="22"/>
            <w:szCs w:val="22"/>
          </w:rPr>
          <w:t>Objectives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_Toc435117590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2</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1" w:history="1">
        <w:r w:rsidR="00F816AA" w:rsidRPr="00F816AA">
          <w:rPr>
            <w:rStyle w:val="Hyperlink"/>
            <w:rFonts w:ascii="Arial" w:hAnsi="Arial" w:cs="Arial"/>
            <w:noProof/>
            <w:sz w:val="22"/>
            <w:szCs w:val="22"/>
          </w:rPr>
          <w:t>III.</w:t>
        </w:r>
        <w:r w:rsidR="00F816AA" w:rsidRPr="00F816AA">
          <w:rPr>
            <w:rFonts w:ascii="Arial" w:eastAsiaTheme="minorEastAsia" w:hAnsi="Arial" w:cs="Arial"/>
            <w:noProof/>
            <w:sz w:val="22"/>
            <w:szCs w:val="22"/>
          </w:rPr>
          <w:tab/>
        </w:r>
        <w:r w:rsidR="00F816AA" w:rsidRPr="00F816AA">
          <w:rPr>
            <w:rStyle w:val="Hyperlink"/>
            <w:rFonts w:ascii="Arial" w:hAnsi="Arial" w:cs="Arial"/>
            <w:noProof/>
            <w:sz w:val="22"/>
            <w:szCs w:val="22"/>
          </w:rPr>
          <w:t>Methodology</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_Toc435117591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2</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2" w:history="1">
        <w:r w:rsidR="00F816AA" w:rsidRPr="00F816AA">
          <w:rPr>
            <w:rStyle w:val="Hyperlink"/>
            <w:rFonts w:ascii="Arial" w:hAnsi="Arial" w:cs="Arial"/>
            <w:noProof/>
            <w:sz w:val="22"/>
            <w:szCs w:val="22"/>
          </w:rPr>
          <w:t>IV.</w:t>
        </w:r>
        <w:r w:rsidR="00F816AA" w:rsidRPr="00F816AA">
          <w:rPr>
            <w:rFonts w:ascii="Arial" w:eastAsiaTheme="minorEastAsia" w:hAnsi="Arial" w:cs="Arial"/>
            <w:noProof/>
            <w:sz w:val="22"/>
            <w:szCs w:val="22"/>
          </w:rPr>
          <w:tab/>
        </w:r>
        <w:r w:rsidR="00F816AA" w:rsidRPr="00F816AA">
          <w:rPr>
            <w:rStyle w:val="Hyperlink"/>
            <w:rFonts w:ascii="Arial" w:hAnsi="Arial" w:cs="Arial"/>
            <w:noProof/>
            <w:sz w:val="22"/>
            <w:szCs w:val="22"/>
          </w:rPr>
          <w:t>Participatory Diagnosis Findings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_Toc435117592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3</w:t>
        </w:r>
        <w:r w:rsidR="00F816AA" w:rsidRPr="00F816AA">
          <w:rPr>
            <w:rFonts w:ascii="Arial" w:hAnsi="Arial" w:cs="Arial"/>
            <w:noProof/>
            <w:webHidden/>
            <w:sz w:val="22"/>
            <w:szCs w:val="22"/>
          </w:rPr>
          <w:fldChar w:fldCharType="end"/>
        </w:r>
      </w:hyperlink>
    </w:p>
    <w:p w:rsidR="00F816AA" w:rsidRPr="00F816AA" w:rsidRDefault="00422D9C" w:rsidP="00F816AA">
      <w:pPr>
        <w:pStyle w:val="TOC1"/>
        <w:ind w:left="450"/>
        <w:rPr>
          <w:rFonts w:ascii="Arial" w:eastAsiaTheme="minorEastAsia" w:hAnsi="Arial" w:cs="Arial"/>
          <w:noProof/>
          <w:sz w:val="22"/>
          <w:szCs w:val="22"/>
        </w:rPr>
      </w:pPr>
      <w:hyperlink w:anchor="_Toc435117593" w:history="1">
        <w:r w:rsidR="00F816AA" w:rsidRPr="00F816AA">
          <w:rPr>
            <w:rStyle w:val="Hyperlink"/>
            <w:rFonts w:ascii="Arial" w:hAnsi="Arial" w:cs="Arial"/>
            <w:noProof/>
            <w:sz w:val="22"/>
            <w:szCs w:val="22"/>
          </w:rPr>
          <w:t>Kapchorwa Commercial Farmers Association (KACOFA)</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_Toc435117593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3</w:t>
        </w:r>
        <w:r w:rsidR="00F816AA" w:rsidRPr="00F816AA">
          <w:rPr>
            <w:rFonts w:ascii="Arial" w:hAnsi="Arial" w:cs="Arial"/>
            <w:noProof/>
            <w:webHidden/>
            <w:sz w:val="22"/>
            <w:szCs w:val="22"/>
          </w:rPr>
          <w:fldChar w:fldCharType="end"/>
        </w:r>
      </w:hyperlink>
    </w:p>
    <w:p w:rsidR="00F816AA" w:rsidRPr="00F816AA" w:rsidRDefault="00422D9C" w:rsidP="00F816AA">
      <w:pPr>
        <w:pStyle w:val="TOC1"/>
        <w:ind w:left="450"/>
        <w:rPr>
          <w:rFonts w:ascii="Arial" w:eastAsiaTheme="minorEastAsia" w:hAnsi="Arial" w:cs="Arial"/>
          <w:noProof/>
          <w:sz w:val="22"/>
          <w:szCs w:val="22"/>
        </w:rPr>
      </w:pPr>
      <w:hyperlink w:anchor="_Toc435117594" w:history="1">
        <w:r w:rsidR="00F816AA" w:rsidRPr="00F816AA">
          <w:rPr>
            <w:rStyle w:val="Hyperlink"/>
            <w:rFonts w:ascii="Arial" w:hAnsi="Arial" w:cs="Arial"/>
            <w:noProof/>
            <w:sz w:val="22"/>
            <w:szCs w:val="22"/>
          </w:rPr>
          <w:t>Mengya Integrated Farmers Association (MIFA)</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_Toc435117594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3</w:t>
        </w:r>
        <w:r w:rsidR="00F816AA" w:rsidRPr="00F816AA">
          <w:rPr>
            <w:rFonts w:ascii="Arial" w:hAnsi="Arial" w:cs="Arial"/>
            <w:noProof/>
            <w:webHidden/>
            <w:sz w:val="22"/>
            <w:szCs w:val="22"/>
          </w:rPr>
          <w:fldChar w:fldCharType="end"/>
        </w:r>
      </w:hyperlink>
    </w:p>
    <w:p w:rsidR="00F816AA" w:rsidRPr="00F816AA" w:rsidRDefault="00422D9C" w:rsidP="00F816AA">
      <w:pPr>
        <w:pStyle w:val="TOC1"/>
        <w:ind w:left="450"/>
        <w:rPr>
          <w:rFonts w:ascii="Arial" w:eastAsiaTheme="minorEastAsia" w:hAnsi="Arial" w:cs="Arial"/>
          <w:noProof/>
          <w:sz w:val="22"/>
          <w:szCs w:val="22"/>
        </w:rPr>
      </w:pPr>
      <w:hyperlink w:anchor="_Toc435117595" w:history="1">
        <w:r w:rsidR="00F816AA" w:rsidRPr="00F816AA">
          <w:rPr>
            <w:rStyle w:val="Hyperlink"/>
            <w:rFonts w:ascii="Arial" w:hAnsi="Arial" w:cs="Arial"/>
            <w:noProof/>
            <w:sz w:val="22"/>
            <w:szCs w:val="22"/>
          </w:rPr>
          <w:t>Mbale Potato Dealers Association (MPODA)</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_Toc435117595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4</w:t>
        </w:r>
        <w:r w:rsidR="00F816AA" w:rsidRPr="00F816AA">
          <w:rPr>
            <w:rFonts w:ascii="Arial" w:hAnsi="Arial" w:cs="Arial"/>
            <w:noProof/>
            <w:webHidden/>
            <w:sz w:val="22"/>
            <w:szCs w:val="22"/>
          </w:rPr>
          <w:fldChar w:fldCharType="end"/>
        </w:r>
      </w:hyperlink>
    </w:p>
    <w:p w:rsidR="00F816AA" w:rsidRPr="00F816AA" w:rsidRDefault="00422D9C" w:rsidP="00F816AA">
      <w:pPr>
        <w:pStyle w:val="TOC1"/>
        <w:ind w:left="450"/>
        <w:rPr>
          <w:rFonts w:ascii="Arial" w:eastAsiaTheme="minorEastAsia" w:hAnsi="Arial" w:cs="Arial"/>
          <w:noProof/>
          <w:sz w:val="22"/>
          <w:szCs w:val="22"/>
        </w:rPr>
      </w:pPr>
      <w:hyperlink w:anchor="_Toc435117596" w:history="1">
        <w:r w:rsidR="00F816AA" w:rsidRPr="00F816AA">
          <w:rPr>
            <w:rStyle w:val="Hyperlink"/>
            <w:rFonts w:ascii="Arial" w:hAnsi="Arial" w:cs="Arial"/>
            <w:noProof/>
            <w:sz w:val="22"/>
            <w:szCs w:val="22"/>
          </w:rPr>
          <w:t>Wanale Seed and Ware Potato Producer Association (WASWAPPA)</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_Toc435117596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5</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7" w:history="1">
        <w:r w:rsidR="00F816AA" w:rsidRPr="00F816AA">
          <w:rPr>
            <w:rStyle w:val="Hyperlink"/>
            <w:rFonts w:ascii="Arial" w:hAnsi="Arial" w:cs="Arial"/>
            <w:noProof/>
            <w:sz w:val="22"/>
            <w:szCs w:val="22"/>
          </w:rPr>
          <w:t>V.</w:t>
        </w:r>
        <w:r w:rsidR="00F816AA" w:rsidRPr="00F816AA">
          <w:rPr>
            <w:rFonts w:ascii="Arial" w:eastAsiaTheme="minorEastAsia" w:hAnsi="Arial" w:cs="Arial"/>
            <w:noProof/>
            <w:sz w:val="22"/>
            <w:szCs w:val="22"/>
          </w:rPr>
          <w:tab/>
        </w:r>
        <w:r w:rsidR="00F816AA" w:rsidRPr="00F816AA">
          <w:rPr>
            <w:rStyle w:val="Hyperlink"/>
            <w:rFonts w:ascii="Arial" w:hAnsi="Arial" w:cs="Arial"/>
            <w:noProof/>
            <w:sz w:val="22"/>
            <w:szCs w:val="22"/>
          </w:rPr>
          <w:t>General Training Priorities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_Toc435117597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5</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8" w:history="1">
        <w:r w:rsidR="00F816AA" w:rsidRPr="00F816AA">
          <w:rPr>
            <w:rStyle w:val="Hyperlink"/>
            <w:rFonts w:ascii="Arial" w:hAnsi="Arial" w:cs="Arial"/>
            <w:noProof/>
            <w:sz w:val="22"/>
            <w:szCs w:val="22"/>
          </w:rPr>
          <w:t>ANNEXES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_Toc435117598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6</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599" w:history="1">
        <w:r w:rsidR="00F816AA" w:rsidRPr="00F816AA">
          <w:rPr>
            <w:rStyle w:val="Hyperlink"/>
            <w:rFonts w:ascii="Arial" w:hAnsi="Arial" w:cs="Arial"/>
            <w:noProof/>
            <w:sz w:val="22"/>
            <w:szCs w:val="22"/>
          </w:rPr>
          <w:t>Annex 1.  CAPACITY ASSESSMENT PROGRAMME</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_Toc435117599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6</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600" w:history="1">
        <w:r w:rsidR="00F816AA" w:rsidRPr="00F816AA">
          <w:rPr>
            <w:rStyle w:val="Hyperlink"/>
            <w:rFonts w:ascii="Arial" w:hAnsi="Arial" w:cs="Arial"/>
            <w:noProof/>
            <w:sz w:val="22"/>
            <w:szCs w:val="22"/>
          </w:rPr>
          <w:t>Annex 2.  Participatory Diagnosis guide tool</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_Toc435117600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1</w:t>
        </w:r>
        <w:r w:rsidR="00F816AA" w:rsidRPr="00F816AA">
          <w:rPr>
            <w:rFonts w:ascii="Arial" w:hAnsi="Arial" w:cs="Arial"/>
            <w:noProof/>
            <w:webHidden/>
            <w:sz w:val="22"/>
            <w:szCs w:val="22"/>
          </w:rPr>
          <w:fldChar w:fldCharType="end"/>
        </w:r>
      </w:hyperlink>
    </w:p>
    <w:p w:rsidR="00F816AA" w:rsidRPr="00F816AA" w:rsidRDefault="00422D9C">
      <w:pPr>
        <w:pStyle w:val="TOC1"/>
        <w:rPr>
          <w:rFonts w:ascii="Arial" w:eastAsiaTheme="minorEastAsia" w:hAnsi="Arial" w:cs="Arial"/>
          <w:noProof/>
          <w:sz w:val="22"/>
          <w:szCs w:val="22"/>
        </w:rPr>
      </w:pPr>
      <w:hyperlink w:anchor="_Toc435117601" w:history="1">
        <w:r w:rsidR="00F816AA" w:rsidRPr="00F816AA">
          <w:rPr>
            <w:rStyle w:val="Hyperlink"/>
            <w:rFonts w:ascii="Arial" w:hAnsi="Arial" w:cs="Arial"/>
            <w:noProof/>
            <w:sz w:val="22"/>
            <w:szCs w:val="22"/>
          </w:rPr>
          <w:t>Annex 3.  Association action plans</w:t>
        </w:r>
        <w:r w:rsidR="00F816AA" w:rsidRPr="00F816AA">
          <w:rPr>
            <w:rFonts w:ascii="Arial" w:hAnsi="Arial" w:cs="Arial"/>
            <w:noProof/>
            <w:webHidden/>
            <w:sz w:val="22"/>
            <w:szCs w:val="22"/>
          </w:rPr>
          <w:tab/>
        </w:r>
        <w:r w:rsidR="00F816AA" w:rsidRPr="00F816AA">
          <w:rPr>
            <w:rFonts w:ascii="Arial" w:hAnsi="Arial" w:cs="Arial"/>
            <w:noProof/>
            <w:webHidden/>
            <w:sz w:val="22"/>
            <w:szCs w:val="22"/>
          </w:rPr>
          <w:fldChar w:fldCharType="begin"/>
        </w:r>
        <w:r w:rsidR="00F816AA" w:rsidRPr="00F816AA">
          <w:rPr>
            <w:rFonts w:ascii="Arial" w:hAnsi="Arial" w:cs="Arial"/>
            <w:noProof/>
            <w:webHidden/>
            <w:sz w:val="22"/>
            <w:szCs w:val="22"/>
          </w:rPr>
          <w:instrText xml:space="preserve"> PAGEREF _Toc435117601 \h </w:instrText>
        </w:r>
        <w:r w:rsidR="00F816AA" w:rsidRPr="00F816AA">
          <w:rPr>
            <w:rFonts w:ascii="Arial" w:hAnsi="Arial" w:cs="Arial"/>
            <w:noProof/>
            <w:webHidden/>
            <w:sz w:val="22"/>
            <w:szCs w:val="22"/>
          </w:rPr>
        </w:r>
        <w:r w:rsidR="00F816AA" w:rsidRPr="00F816AA">
          <w:rPr>
            <w:rFonts w:ascii="Arial" w:hAnsi="Arial" w:cs="Arial"/>
            <w:noProof/>
            <w:webHidden/>
            <w:sz w:val="22"/>
            <w:szCs w:val="22"/>
          </w:rPr>
          <w:fldChar w:fldCharType="separate"/>
        </w:r>
        <w:r w:rsidR="00F816AA" w:rsidRPr="00F816AA">
          <w:rPr>
            <w:rFonts w:ascii="Arial" w:hAnsi="Arial" w:cs="Arial"/>
            <w:noProof/>
            <w:webHidden/>
            <w:sz w:val="22"/>
            <w:szCs w:val="22"/>
          </w:rPr>
          <w:t>1</w:t>
        </w:r>
        <w:r w:rsidR="00F816AA" w:rsidRPr="00F816AA">
          <w:rPr>
            <w:rFonts w:ascii="Arial" w:hAnsi="Arial" w:cs="Arial"/>
            <w:noProof/>
            <w:webHidden/>
            <w:sz w:val="22"/>
            <w:szCs w:val="22"/>
          </w:rPr>
          <w:fldChar w:fldCharType="end"/>
        </w:r>
      </w:hyperlink>
    </w:p>
    <w:p w:rsidR="00B70FC8" w:rsidRPr="00D50ABE" w:rsidRDefault="007C4B2E" w:rsidP="00D50ABE">
      <w:pPr>
        <w:pStyle w:val="BodyText1"/>
        <w:spacing w:line="240" w:lineRule="auto"/>
        <w:rPr>
          <w:rFonts w:ascii="Arial" w:hAnsi="Arial"/>
        </w:rPr>
      </w:pPr>
      <w:r w:rsidRPr="00F816AA">
        <w:rPr>
          <w:rFonts w:ascii="Arial" w:hAnsi="Arial"/>
          <w:sz w:val="22"/>
        </w:rPr>
        <w:fldChar w:fldCharType="end"/>
      </w:r>
    </w:p>
    <w:p w:rsidR="00B70FC8" w:rsidRPr="00D50ABE" w:rsidRDefault="00B70FC8" w:rsidP="00D50ABE">
      <w:pPr>
        <w:pStyle w:val="BodyText1"/>
        <w:spacing w:line="240" w:lineRule="auto"/>
        <w:rPr>
          <w:rFonts w:ascii="Arial" w:hAnsi="Arial"/>
        </w:rPr>
      </w:pPr>
    </w:p>
    <w:p w:rsidR="00B70FC8" w:rsidRPr="00D50ABE" w:rsidRDefault="00B70FC8" w:rsidP="00D50ABE">
      <w:pPr>
        <w:pStyle w:val="BodyText1"/>
        <w:spacing w:line="240" w:lineRule="auto"/>
        <w:rPr>
          <w:rFonts w:ascii="Arial" w:hAnsi="Arial"/>
        </w:rPr>
      </w:pPr>
    </w:p>
    <w:p w:rsidR="00B70FC8" w:rsidRPr="00D50ABE" w:rsidRDefault="00B70FC8" w:rsidP="00D50ABE">
      <w:pPr>
        <w:pStyle w:val="BodyText1"/>
        <w:spacing w:line="240" w:lineRule="auto"/>
        <w:rPr>
          <w:rFonts w:ascii="Arial" w:hAnsi="Arial"/>
        </w:rPr>
      </w:pPr>
    </w:p>
    <w:p w:rsidR="00B70FC8" w:rsidRPr="00D50ABE" w:rsidRDefault="00B70FC8" w:rsidP="00D50ABE">
      <w:pPr>
        <w:pStyle w:val="BodyText1"/>
        <w:spacing w:line="240" w:lineRule="auto"/>
        <w:rPr>
          <w:rFonts w:ascii="Arial" w:hAnsi="Arial"/>
        </w:rPr>
      </w:pPr>
    </w:p>
    <w:p w:rsidR="00B70FC8" w:rsidRPr="00D50ABE" w:rsidRDefault="00B70FC8" w:rsidP="00D50ABE">
      <w:pPr>
        <w:pStyle w:val="BodyText1"/>
        <w:spacing w:line="240" w:lineRule="auto"/>
        <w:rPr>
          <w:rFonts w:ascii="Arial" w:hAnsi="Arial"/>
        </w:rPr>
      </w:pPr>
    </w:p>
    <w:p w:rsidR="00D50ABE" w:rsidRDefault="00D50ABE" w:rsidP="003D198F">
      <w:pPr>
        <w:sectPr w:rsidR="00D50ABE" w:rsidSect="002E3565">
          <w:headerReference w:type="first" r:id="rId19"/>
          <w:footerReference w:type="first" r:id="rId20"/>
          <w:pgSz w:w="11906" w:h="16838"/>
          <w:pgMar w:top="1440" w:right="1440" w:bottom="1440" w:left="1440" w:header="446" w:footer="720" w:gutter="0"/>
          <w:pgNumType w:start="1"/>
          <w:cols w:space="720"/>
          <w:titlePg/>
          <w:docGrid w:linePitch="360"/>
        </w:sectPr>
      </w:pPr>
    </w:p>
    <w:p w:rsidR="003D5604" w:rsidRDefault="003D5604" w:rsidP="00FE7610">
      <w:pPr>
        <w:pStyle w:val="Level2"/>
      </w:pPr>
      <w:bookmarkStart w:id="0" w:name="_Toc387870154"/>
      <w:bookmarkStart w:id="1" w:name="_Toc435117588"/>
      <w:r w:rsidRPr="003D5604">
        <w:lastRenderedPageBreak/>
        <w:t>List of Acronyms</w:t>
      </w:r>
      <w:bookmarkEnd w:id="0"/>
      <w:bookmarkEnd w:id="1"/>
      <w:r w:rsidRPr="003D5604">
        <w:t xml:space="preserve"> </w:t>
      </w:r>
    </w:p>
    <w:p w:rsidR="00B935EA" w:rsidRPr="003D5604" w:rsidRDefault="00B935EA" w:rsidP="00FE7610">
      <w:pPr>
        <w:pStyle w:val="Level2"/>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8046"/>
      </w:tblGrid>
      <w:tr w:rsidR="00BE191F" w:rsidRPr="00B935EA" w:rsidTr="007616E4">
        <w:tc>
          <w:tcPr>
            <w:tcW w:w="1440" w:type="dxa"/>
          </w:tcPr>
          <w:p w:rsidR="00BE191F" w:rsidRPr="00B935EA" w:rsidRDefault="00BE191F" w:rsidP="00B935EA">
            <w:pPr>
              <w:spacing w:before="60" w:after="120"/>
              <w:rPr>
                <w:rFonts w:ascii="Arial" w:hAnsi="Arial" w:cs="Arial"/>
              </w:rPr>
            </w:pPr>
            <w:r w:rsidRPr="00B935EA">
              <w:rPr>
                <w:rFonts w:ascii="Arial" w:hAnsi="Arial" w:cs="Arial"/>
              </w:rPr>
              <w:t>BDS</w:t>
            </w:r>
          </w:p>
        </w:tc>
        <w:tc>
          <w:tcPr>
            <w:tcW w:w="8118" w:type="dxa"/>
          </w:tcPr>
          <w:p w:rsidR="00BE191F" w:rsidRPr="00B935EA" w:rsidRDefault="00BE191F" w:rsidP="00F557D2">
            <w:pPr>
              <w:pStyle w:val="BodyText2"/>
            </w:pPr>
            <w:r w:rsidRPr="00B935EA">
              <w:t>Business Development Services</w:t>
            </w:r>
          </w:p>
        </w:tc>
      </w:tr>
      <w:tr w:rsidR="00FB7244" w:rsidRPr="00B935EA" w:rsidTr="007616E4">
        <w:tc>
          <w:tcPr>
            <w:tcW w:w="1440" w:type="dxa"/>
          </w:tcPr>
          <w:p w:rsidR="00FB7244" w:rsidRPr="00B935EA" w:rsidRDefault="00FB7244" w:rsidP="00B935EA">
            <w:pPr>
              <w:spacing w:before="60" w:after="120"/>
              <w:rPr>
                <w:rFonts w:ascii="Arial" w:hAnsi="Arial" w:cs="Arial"/>
              </w:rPr>
            </w:pPr>
            <w:r w:rsidRPr="00B935EA">
              <w:rPr>
                <w:rFonts w:ascii="Arial" w:hAnsi="Arial" w:cs="Arial"/>
              </w:rPr>
              <w:t>BUGIZARDI</w:t>
            </w:r>
          </w:p>
        </w:tc>
        <w:tc>
          <w:tcPr>
            <w:tcW w:w="8118" w:type="dxa"/>
          </w:tcPr>
          <w:p w:rsidR="00FB7244" w:rsidRPr="00B935EA" w:rsidRDefault="00FB7244" w:rsidP="00F557D2">
            <w:pPr>
              <w:pStyle w:val="BodyText2"/>
            </w:pPr>
            <w:r w:rsidRPr="00B935EA">
              <w:t>Buginyanya Zonal Agricultural Research and Development Institute</w:t>
            </w:r>
          </w:p>
        </w:tc>
      </w:tr>
      <w:tr w:rsidR="005B48BD" w:rsidRPr="00B935EA" w:rsidTr="007616E4">
        <w:tc>
          <w:tcPr>
            <w:tcW w:w="1440" w:type="dxa"/>
          </w:tcPr>
          <w:p w:rsidR="005B48BD" w:rsidRPr="00B935EA" w:rsidRDefault="005B48BD" w:rsidP="00B935EA">
            <w:pPr>
              <w:spacing w:before="60" w:after="120"/>
              <w:rPr>
                <w:rFonts w:ascii="Arial" w:hAnsi="Arial" w:cs="Arial"/>
              </w:rPr>
            </w:pPr>
            <w:r w:rsidRPr="00B935EA">
              <w:rPr>
                <w:rFonts w:ascii="Arial" w:hAnsi="Arial" w:cs="Arial"/>
              </w:rPr>
              <w:t>KACOFA</w:t>
            </w:r>
          </w:p>
        </w:tc>
        <w:tc>
          <w:tcPr>
            <w:tcW w:w="8118" w:type="dxa"/>
          </w:tcPr>
          <w:p w:rsidR="005B48BD" w:rsidRPr="00B935EA" w:rsidRDefault="005B48BD" w:rsidP="00F557D2">
            <w:pPr>
              <w:pStyle w:val="BodyText2"/>
            </w:pPr>
            <w:r w:rsidRPr="00B935EA">
              <w:t xml:space="preserve">Kapchorwa </w:t>
            </w:r>
            <w:r w:rsidR="007616E4" w:rsidRPr="00B935EA">
              <w:t xml:space="preserve">Commercial </w:t>
            </w:r>
            <w:r w:rsidRPr="00B935EA">
              <w:t>Farmers Association</w:t>
            </w:r>
          </w:p>
        </w:tc>
      </w:tr>
      <w:tr w:rsidR="005B48BD" w:rsidRPr="00B935EA" w:rsidTr="007616E4">
        <w:trPr>
          <w:trHeight w:val="440"/>
        </w:trPr>
        <w:tc>
          <w:tcPr>
            <w:tcW w:w="1440" w:type="dxa"/>
          </w:tcPr>
          <w:p w:rsidR="005B48BD" w:rsidRPr="00B935EA" w:rsidRDefault="005B48BD" w:rsidP="00B935EA">
            <w:pPr>
              <w:spacing w:before="60" w:after="120"/>
              <w:rPr>
                <w:rFonts w:ascii="Arial" w:hAnsi="Arial" w:cs="Arial"/>
              </w:rPr>
            </w:pPr>
            <w:r w:rsidRPr="00B935EA">
              <w:rPr>
                <w:rFonts w:ascii="Arial" w:hAnsi="Arial" w:cs="Arial"/>
              </w:rPr>
              <w:t>MIFA</w:t>
            </w:r>
          </w:p>
        </w:tc>
        <w:tc>
          <w:tcPr>
            <w:tcW w:w="8118" w:type="dxa"/>
          </w:tcPr>
          <w:p w:rsidR="005B48BD" w:rsidRPr="00B935EA" w:rsidRDefault="007616E4" w:rsidP="00B935EA">
            <w:pPr>
              <w:spacing w:before="60" w:after="120"/>
              <w:rPr>
                <w:rFonts w:ascii="Arial" w:hAnsi="Arial" w:cs="Arial"/>
              </w:rPr>
            </w:pPr>
            <w:proofErr w:type="spellStart"/>
            <w:r w:rsidRPr="00B935EA">
              <w:rPr>
                <w:rFonts w:ascii="Arial" w:hAnsi="Arial" w:cs="Arial"/>
              </w:rPr>
              <w:t>Mengya</w:t>
            </w:r>
            <w:proofErr w:type="spellEnd"/>
            <w:r w:rsidRPr="00B935EA">
              <w:rPr>
                <w:rFonts w:ascii="Arial" w:hAnsi="Arial" w:cs="Arial"/>
              </w:rPr>
              <w:t xml:space="preserve"> Integrated Farmers Association</w:t>
            </w:r>
          </w:p>
        </w:tc>
      </w:tr>
      <w:tr w:rsidR="007616E4" w:rsidRPr="00B935EA" w:rsidTr="007616E4">
        <w:trPr>
          <w:trHeight w:val="350"/>
        </w:trPr>
        <w:tc>
          <w:tcPr>
            <w:tcW w:w="1440" w:type="dxa"/>
          </w:tcPr>
          <w:p w:rsidR="007616E4" w:rsidRPr="00B935EA" w:rsidRDefault="007616E4" w:rsidP="00B935EA">
            <w:pPr>
              <w:spacing w:before="60" w:after="120"/>
              <w:rPr>
                <w:rFonts w:ascii="Arial" w:hAnsi="Arial" w:cs="Arial"/>
              </w:rPr>
            </w:pPr>
            <w:r w:rsidRPr="00B935EA">
              <w:rPr>
                <w:rFonts w:ascii="Arial" w:hAnsi="Arial" w:cs="Arial"/>
              </w:rPr>
              <w:t>MPODA</w:t>
            </w:r>
          </w:p>
        </w:tc>
        <w:tc>
          <w:tcPr>
            <w:tcW w:w="8118" w:type="dxa"/>
          </w:tcPr>
          <w:p w:rsidR="007616E4" w:rsidRPr="00B935EA" w:rsidRDefault="007616E4" w:rsidP="00B935EA">
            <w:pPr>
              <w:spacing w:before="60" w:after="120"/>
              <w:rPr>
                <w:rFonts w:ascii="Arial" w:hAnsi="Arial" w:cs="Arial"/>
              </w:rPr>
            </w:pPr>
            <w:r w:rsidRPr="00B935EA">
              <w:rPr>
                <w:rFonts w:ascii="Arial" w:hAnsi="Arial" w:cs="Arial"/>
              </w:rPr>
              <w:t>Mbale Potato Dealers Association</w:t>
            </w:r>
          </w:p>
        </w:tc>
      </w:tr>
      <w:tr w:rsidR="007616E4" w:rsidRPr="00B935EA" w:rsidTr="007616E4">
        <w:trPr>
          <w:trHeight w:val="350"/>
        </w:trPr>
        <w:tc>
          <w:tcPr>
            <w:tcW w:w="1440" w:type="dxa"/>
          </w:tcPr>
          <w:p w:rsidR="007616E4" w:rsidRPr="00B935EA" w:rsidRDefault="007616E4" w:rsidP="00B935EA">
            <w:pPr>
              <w:spacing w:before="60" w:after="120"/>
              <w:rPr>
                <w:rFonts w:ascii="Arial" w:hAnsi="Arial" w:cs="Arial"/>
              </w:rPr>
            </w:pPr>
            <w:r w:rsidRPr="00B935EA">
              <w:rPr>
                <w:rFonts w:ascii="Arial" w:hAnsi="Arial" w:cs="Arial"/>
              </w:rPr>
              <w:t>PA</w:t>
            </w:r>
          </w:p>
        </w:tc>
        <w:tc>
          <w:tcPr>
            <w:tcW w:w="8118" w:type="dxa"/>
          </w:tcPr>
          <w:p w:rsidR="007616E4" w:rsidRPr="00B935EA" w:rsidRDefault="007616E4" w:rsidP="00B935EA">
            <w:pPr>
              <w:spacing w:before="60" w:after="120"/>
              <w:rPr>
                <w:rFonts w:ascii="Arial" w:hAnsi="Arial" w:cs="Arial"/>
              </w:rPr>
            </w:pPr>
            <w:r w:rsidRPr="00B935EA">
              <w:rPr>
                <w:rFonts w:ascii="Arial" w:hAnsi="Arial" w:cs="Arial"/>
              </w:rPr>
              <w:t>Potato Association</w:t>
            </w:r>
          </w:p>
        </w:tc>
      </w:tr>
      <w:tr w:rsidR="00E51417" w:rsidRPr="00B935EA" w:rsidTr="007616E4">
        <w:trPr>
          <w:trHeight w:val="350"/>
        </w:trPr>
        <w:tc>
          <w:tcPr>
            <w:tcW w:w="1440" w:type="dxa"/>
          </w:tcPr>
          <w:p w:rsidR="00E51417" w:rsidRPr="00B935EA" w:rsidRDefault="00E51417" w:rsidP="00B935EA">
            <w:pPr>
              <w:spacing w:before="60" w:after="120"/>
              <w:rPr>
                <w:rFonts w:ascii="Arial" w:hAnsi="Arial" w:cs="Arial"/>
              </w:rPr>
            </w:pPr>
            <w:r w:rsidRPr="00B935EA">
              <w:rPr>
                <w:rFonts w:ascii="Arial" w:hAnsi="Arial" w:cs="Arial"/>
              </w:rPr>
              <w:t>PD</w:t>
            </w:r>
          </w:p>
        </w:tc>
        <w:tc>
          <w:tcPr>
            <w:tcW w:w="8118" w:type="dxa"/>
          </w:tcPr>
          <w:p w:rsidR="00E51417" w:rsidRPr="00B935EA" w:rsidRDefault="007616E4" w:rsidP="00B935EA">
            <w:pPr>
              <w:spacing w:before="60" w:after="120"/>
              <w:rPr>
                <w:rFonts w:ascii="Arial" w:hAnsi="Arial" w:cs="Arial"/>
              </w:rPr>
            </w:pPr>
            <w:r w:rsidRPr="00B935EA">
              <w:rPr>
                <w:rFonts w:ascii="Arial" w:hAnsi="Arial" w:cs="Arial"/>
              </w:rPr>
              <w:t>Participatory Diagnosis</w:t>
            </w:r>
          </w:p>
        </w:tc>
      </w:tr>
      <w:tr w:rsidR="00E51417" w:rsidRPr="00B935EA" w:rsidTr="007616E4">
        <w:tc>
          <w:tcPr>
            <w:tcW w:w="1440" w:type="dxa"/>
          </w:tcPr>
          <w:p w:rsidR="00E51417" w:rsidRPr="00B935EA" w:rsidRDefault="007616E4" w:rsidP="00B935EA">
            <w:pPr>
              <w:spacing w:before="60" w:after="120"/>
              <w:rPr>
                <w:rFonts w:ascii="Arial" w:hAnsi="Arial" w:cs="Arial"/>
              </w:rPr>
            </w:pPr>
            <w:r w:rsidRPr="00B935EA">
              <w:rPr>
                <w:rFonts w:ascii="Arial" w:hAnsi="Arial" w:cs="Arial"/>
              </w:rPr>
              <w:t>SHA</w:t>
            </w:r>
          </w:p>
        </w:tc>
        <w:tc>
          <w:tcPr>
            <w:tcW w:w="8118" w:type="dxa"/>
          </w:tcPr>
          <w:p w:rsidR="00E51417" w:rsidRPr="00B935EA" w:rsidRDefault="007616E4" w:rsidP="00B935EA">
            <w:pPr>
              <w:spacing w:before="60" w:after="120"/>
              <w:rPr>
                <w:rFonts w:ascii="Arial" w:hAnsi="Arial" w:cs="Arial"/>
              </w:rPr>
            </w:pPr>
            <w:r w:rsidRPr="00B935EA">
              <w:rPr>
                <w:rFonts w:ascii="Arial" w:hAnsi="Arial" w:cs="Arial"/>
              </w:rPr>
              <w:t>Self Help Africa</w:t>
            </w:r>
          </w:p>
        </w:tc>
      </w:tr>
      <w:tr w:rsidR="00B34182" w:rsidRPr="00B935EA" w:rsidTr="007616E4">
        <w:tc>
          <w:tcPr>
            <w:tcW w:w="1440" w:type="dxa"/>
          </w:tcPr>
          <w:p w:rsidR="00B34182" w:rsidRPr="00B935EA" w:rsidRDefault="00B34182" w:rsidP="00B935EA">
            <w:pPr>
              <w:spacing w:before="60" w:after="120"/>
              <w:rPr>
                <w:rFonts w:ascii="Arial" w:hAnsi="Arial" w:cs="Arial"/>
              </w:rPr>
            </w:pPr>
            <w:r>
              <w:rPr>
                <w:rFonts w:ascii="Arial" w:hAnsi="Arial" w:cs="Arial"/>
              </w:rPr>
              <w:t>UGX</w:t>
            </w:r>
          </w:p>
        </w:tc>
        <w:tc>
          <w:tcPr>
            <w:tcW w:w="8118" w:type="dxa"/>
          </w:tcPr>
          <w:p w:rsidR="00B34182" w:rsidRPr="00B935EA" w:rsidRDefault="00B34182" w:rsidP="00B935EA">
            <w:pPr>
              <w:spacing w:before="60" w:after="120"/>
              <w:rPr>
                <w:rFonts w:ascii="Arial" w:hAnsi="Arial" w:cs="Arial"/>
              </w:rPr>
            </w:pPr>
            <w:r>
              <w:rPr>
                <w:rFonts w:ascii="Arial" w:hAnsi="Arial" w:cs="Arial"/>
              </w:rPr>
              <w:t>Ugandan Shilling</w:t>
            </w:r>
          </w:p>
        </w:tc>
      </w:tr>
      <w:tr w:rsidR="00E51417" w:rsidRPr="00B935EA" w:rsidTr="007616E4">
        <w:tc>
          <w:tcPr>
            <w:tcW w:w="1440" w:type="dxa"/>
          </w:tcPr>
          <w:p w:rsidR="00E51417" w:rsidRPr="00B935EA" w:rsidRDefault="007616E4" w:rsidP="00B935EA">
            <w:pPr>
              <w:spacing w:before="60" w:after="120"/>
              <w:rPr>
                <w:rFonts w:ascii="Arial" w:hAnsi="Arial" w:cs="Arial"/>
              </w:rPr>
            </w:pPr>
            <w:r w:rsidRPr="00B935EA">
              <w:rPr>
                <w:rFonts w:ascii="Arial" w:hAnsi="Arial" w:cs="Arial"/>
              </w:rPr>
              <w:t>WASWAPPA</w:t>
            </w:r>
          </w:p>
        </w:tc>
        <w:tc>
          <w:tcPr>
            <w:tcW w:w="8118" w:type="dxa"/>
          </w:tcPr>
          <w:p w:rsidR="00E51417" w:rsidRPr="00B935EA" w:rsidRDefault="007616E4" w:rsidP="00B935EA">
            <w:pPr>
              <w:spacing w:before="60" w:after="120"/>
              <w:rPr>
                <w:rFonts w:ascii="Arial" w:hAnsi="Arial" w:cs="Arial"/>
              </w:rPr>
            </w:pPr>
            <w:r w:rsidRPr="00B935EA">
              <w:rPr>
                <w:rFonts w:ascii="Arial" w:hAnsi="Arial" w:cs="Arial"/>
              </w:rPr>
              <w:t>Wanale Seed and Ware Potato Producers Association</w:t>
            </w:r>
          </w:p>
        </w:tc>
      </w:tr>
    </w:tbl>
    <w:p w:rsidR="003D5604" w:rsidRDefault="003D5604" w:rsidP="00FE7610">
      <w:pPr>
        <w:pStyle w:val="Level2"/>
      </w:pPr>
    </w:p>
    <w:p w:rsidR="003D5604" w:rsidRDefault="003D5604" w:rsidP="00F557D2">
      <w:pPr>
        <w:pStyle w:val="BodyText2"/>
      </w:pPr>
    </w:p>
    <w:p w:rsidR="003D5604" w:rsidRDefault="003D5604" w:rsidP="00F557D2">
      <w:pPr>
        <w:pStyle w:val="BodyText2"/>
      </w:pPr>
    </w:p>
    <w:p w:rsidR="003D5604" w:rsidRDefault="003D5604">
      <w:pPr>
        <w:rPr>
          <w:rFonts w:ascii="Arial" w:eastAsia="Cambria" w:hAnsi="Arial" w:cs="Cambria"/>
          <w:b/>
          <w:smallCaps/>
          <w:color w:val="E36C0A" w:themeColor="accent6" w:themeShade="BF"/>
          <w:sz w:val="28"/>
          <w:szCs w:val="22"/>
        </w:rPr>
      </w:pPr>
      <w:r>
        <w:br w:type="page"/>
      </w:r>
    </w:p>
    <w:p w:rsidR="00D50ABE" w:rsidRPr="00D50ABE" w:rsidRDefault="00D50ABE" w:rsidP="00943A74">
      <w:pPr>
        <w:pStyle w:val="Level1"/>
      </w:pPr>
      <w:bookmarkStart w:id="2" w:name="_Toc435117589"/>
      <w:r>
        <w:lastRenderedPageBreak/>
        <w:t xml:space="preserve">I. </w:t>
      </w:r>
      <w:r w:rsidR="00E4409D">
        <w:tab/>
      </w:r>
      <w:r w:rsidR="00943A74">
        <w:t>Background</w:t>
      </w:r>
      <w:bookmarkEnd w:id="2"/>
    </w:p>
    <w:p w:rsidR="00DD01DE" w:rsidRPr="00F557D2" w:rsidRDefault="007C37A7" w:rsidP="00F557D2">
      <w:pPr>
        <w:pStyle w:val="BodyText2"/>
      </w:pPr>
      <w:bookmarkStart w:id="3" w:name="h.3znysh7" w:colFirst="0" w:colLast="0"/>
      <w:bookmarkStart w:id="4" w:name="_Toc349282197"/>
      <w:bookmarkEnd w:id="3"/>
      <w:r w:rsidRPr="00F557D2">
        <w:t xml:space="preserve">Self Help Africa </w:t>
      </w:r>
      <w:r w:rsidR="00690D52" w:rsidRPr="00F557D2">
        <w:t xml:space="preserve">(SHA) </w:t>
      </w:r>
      <w:r w:rsidRPr="00F557D2">
        <w:t xml:space="preserve">was mandated </w:t>
      </w:r>
      <w:r w:rsidR="00846C5F" w:rsidRPr="00F557D2">
        <w:t xml:space="preserve">under the </w:t>
      </w:r>
      <w:r w:rsidR="00F83CE9" w:rsidRPr="00F557D2">
        <w:t>project “Expanding Utilization of Roots, Tubers and Bananas and Reducing Their Postharvest Losses” (RTB-</w:t>
      </w:r>
      <w:r w:rsidR="00846C5F" w:rsidRPr="00F557D2">
        <w:t>ENDURE</w:t>
      </w:r>
      <w:r w:rsidR="00F83CE9" w:rsidRPr="00F557D2">
        <w:t>)</w:t>
      </w:r>
      <w:r w:rsidR="00846C5F" w:rsidRPr="00F557D2">
        <w:t xml:space="preserve"> to implement activities tailored at achieving output 4, “</w:t>
      </w:r>
      <w:r w:rsidR="00690D52" w:rsidRPr="00F557D2">
        <w:t>S</w:t>
      </w:r>
      <w:r w:rsidR="00846C5F" w:rsidRPr="00F557D2">
        <w:t xml:space="preserve">kills in entrepreneurship, agribusiness and collective action developed for selected actors (men, women and youth) in specialized ware potato markets” among 4 target </w:t>
      </w:r>
      <w:r w:rsidR="00690D52" w:rsidRPr="00F557D2">
        <w:t>potato a</w:t>
      </w:r>
      <w:r w:rsidR="00846C5F" w:rsidRPr="00F557D2">
        <w:t xml:space="preserve">ssociations </w:t>
      </w:r>
      <w:r w:rsidR="00690D52" w:rsidRPr="00F557D2">
        <w:t xml:space="preserve">(PA) </w:t>
      </w:r>
      <w:r w:rsidR="00846C5F" w:rsidRPr="00F557D2">
        <w:t xml:space="preserve">in Eastern Uganda. The capacity assessment </w:t>
      </w:r>
      <w:r w:rsidR="00943A74" w:rsidRPr="00F557D2">
        <w:t>was</w:t>
      </w:r>
      <w:r w:rsidR="00846C5F" w:rsidRPr="00F557D2">
        <w:t xml:space="preserve"> a primary inception activity to establish the </w:t>
      </w:r>
      <w:r w:rsidR="00943A74" w:rsidRPr="00F557D2">
        <w:t>benchmark</w:t>
      </w:r>
      <w:r w:rsidR="00846C5F" w:rsidRPr="00F557D2">
        <w:t xml:space="preserve"> status of the potato associations </w:t>
      </w:r>
      <w:r w:rsidR="00210C74" w:rsidRPr="00F557D2">
        <w:t>as a pre-requisite for setting and prioritizing capacity building milestones.</w:t>
      </w:r>
    </w:p>
    <w:p w:rsidR="00D50ABE" w:rsidRPr="00C7042F" w:rsidRDefault="00D50ABE" w:rsidP="00D50ABE">
      <w:pPr>
        <w:pStyle w:val="Level1"/>
      </w:pPr>
      <w:bookmarkStart w:id="5" w:name="_Toc435117590"/>
      <w:r w:rsidRPr="00C7042F">
        <w:t>II.</w:t>
      </w:r>
      <w:r w:rsidRPr="00C7042F">
        <w:tab/>
        <w:t>Objectives</w:t>
      </w:r>
      <w:bookmarkEnd w:id="4"/>
      <w:bookmarkEnd w:id="5"/>
    </w:p>
    <w:p w:rsidR="00210C74" w:rsidRDefault="00210C74" w:rsidP="00F557D2">
      <w:pPr>
        <w:pStyle w:val="BodyText2"/>
      </w:pPr>
      <w:r>
        <w:t>The objectives of the Association Capacity Assessment were to;</w:t>
      </w:r>
    </w:p>
    <w:p w:rsidR="00ED37BA" w:rsidRDefault="00ED37BA" w:rsidP="00F557D2">
      <w:pPr>
        <w:pStyle w:val="BodyText2"/>
        <w:numPr>
          <w:ilvl w:val="0"/>
          <w:numId w:val="15"/>
        </w:numPr>
      </w:pPr>
      <w:r>
        <w:t>Identify structural and governance characteristics of the associations as a fundamental functional pillar for a successful agribusiness</w:t>
      </w:r>
    </w:p>
    <w:p w:rsidR="00ED37BA" w:rsidRDefault="00ED37BA" w:rsidP="00F557D2">
      <w:pPr>
        <w:pStyle w:val="BodyText2"/>
        <w:numPr>
          <w:ilvl w:val="0"/>
          <w:numId w:val="15"/>
        </w:numPr>
      </w:pPr>
      <w:r>
        <w:t>Identify business skill gaps and appropriate actions to improve association formal engagement in specialized potato business</w:t>
      </w:r>
    </w:p>
    <w:p w:rsidR="00ED37BA" w:rsidRDefault="00ED37BA" w:rsidP="00F557D2">
      <w:pPr>
        <w:pStyle w:val="BodyText2"/>
        <w:numPr>
          <w:ilvl w:val="0"/>
          <w:numId w:val="15"/>
        </w:numPr>
      </w:pPr>
      <w:r>
        <w:t>Identify and agree on capacity building priorities and action plans tailored to each of the 4 Potato Associations</w:t>
      </w:r>
    </w:p>
    <w:p w:rsidR="00D50ABE" w:rsidRPr="00C7042F" w:rsidRDefault="00D50ABE" w:rsidP="00D50ABE">
      <w:pPr>
        <w:pStyle w:val="Level1"/>
      </w:pPr>
      <w:bookmarkStart w:id="6" w:name="h.2et92p0" w:colFirst="0" w:colLast="0"/>
      <w:bookmarkStart w:id="7" w:name="_Toc349282198"/>
      <w:bookmarkStart w:id="8" w:name="_Toc435117591"/>
      <w:bookmarkEnd w:id="6"/>
      <w:r w:rsidRPr="00C7042F">
        <w:t>III.</w:t>
      </w:r>
      <w:r w:rsidRPr="00C7042F">
        <w:tab/>
        <w:t>Methodology</w:t>
      </w:r>
      <w:bookmarkEnd w:id="7"/>
      <w:bookmarkEnd w:id="8"/>
    </w:p>
    <w:p w:rsidR="0063663C" w:rsidRDefault="00ED37BA" w:rsidP="00F557D2">
      <w:pPr>
        <w:pStyle w:val="BodyText2"/>
      </w:pPr>
      <w:r>
        <w:t xml:space="preserve">A </w:t>
      </w:r>
      <w:r w:rsidR="007732F2">
        <w:t xml:space="preserve">tailored </w:t>
      </w:r>
      <w:r>
        <w:t>Participatory Rapid Diagnosis and Action Planning (PRDA) methodology for smallholder agribusiness</w:t>
      </w:r>
      <w:r w:rsidR="007732F2">
        <w:t xml:space="preserve">es was employed in this exercise. </w:t>
      </w:r>
      <w:r w:rsidR="00061C18">
        <w:t xml:space="preserve">This was delivered through semi structured group interviews, key informant interviews with association members and general Q&amp;A sessions. A pre-developed questionnaire was used to guide the </w:t>
      </w:r>
      <w:r w:rsidR="0063663C">
        <w:t xml:space="preserve">PD </w:t>
      </w:r>
      <w:r w:rsidR="00061C18">
        <w:t xml:space="preserve">interview process. </w:t>
      </w:r>
      <w:r w:rsidR="0063663C">
        <w:t xml:space="preserve">The questionnaire was structured </w:t>
      </w:r>
      <w:r w:rsidR="00E51417">
        <w:t>to assess 7 priority areas including PA governance and structure, Business orientation, Resource mobilization/Business financing, Access to inputs, Markets, Marketing strategy and Consumer feedback.</w:t>
      </w:r>
      <w:r w:rsidR="0077753E">
        <w:t xml:space="preserve"> These were evaluated on a 5-tier scale ran</w:t>
      </w:r>
      <w:r w:rsidR="00FB7244">
        <w:t xml:space="preserve">ging from 1=weak to 5=excellent. </w:t>
      </w:r>
      <w:r w:rsidR="00E51417">
        <w:t>The data from the assessment w</w:t>
      </w:r>
      <w:r w:rsidR="00690D52">
        <w:t>ere</w:t>
      </w:r>
      <w:r w:rsidR="00E51417">
        <w:t xml:space="preserve"> analyzed and feedback provided to the Associations for review and validation</w:t>
      </w:r>
      <w:r w:rsidR="00943A74">
        <w:t xml:space="preserve"> on a later date</w:t>
      </w:r>
      <w:r w:rsidR="00E51417">
        <w:t xml:space="preserve">. </w:t>
      </w:r>
      <w:r w:rsidR="0063663C">
        <w:t xml:space="preserve">Action priorities were </w:t>
      </w:r>
      <w:r w:rsidR="00E51417">
        <w:t>discussed and ranked</w:t>
      </w:r>
      <w:r w:rsidR="0063663C">
        <w:t xml:space="preserve"> through </w:t>
      </w:r>
      <w:r w:rsidR="00E51417">
        <w:t xml:space="preserve">a </w:t>
      </w:r>
      <w:r w:rsidR="0063663C">
        <w:t xml:space="preserve">participatory voting </w:t>
      </w:r>
      <w:r w:rsidR="00E51417">
        <w:t xml:space="preserve">process </w:t>
      </w:r>
      <w:r w:rsidR="00943A74">
        <w:t>in which members ticked on priorities actions and skill areas with highest</w:t>
      </w:r>
      <w:r w:rsidR="00727D7A">
        <w:t xml:space="preserve"> number of ticks was ranked highest</w:t>
      </w:r>
      <w:r w:rsidR="00943A74">
        <w:t xml:space="preserve">. The process was </w:t>
      </w:r>
      <w:r w:rsidR="0063663C">
        <w:t>guided by the SHA facilitators</w:t>
      </w:r>
      <w:r w:rsidR="00943A74">
        <w:t xml:space="preserve"> such that members make informed voting decisions</w:t>
      </w:r>
      <w:r w:rsidR="0063663C">
        <w:t>. Each of the four associa</w:t>
      </w:r>
      <w:r w:rsidR="00727D7A">
        <w:t>tions was assessed separately</w:t>
      </w:r>
    </w:p>
    <w:p w:rsidR="007732F2" w:rsidRDefault="00F361EE" w:rsidP="00F557D2">
      <w:pPr>
        <w:pStyle w:val="BodyText2"/>
      </w:pPr>
      <w:r>
        <w:t xml:space="preserve">Following the introduction and acquaintance sessions, SHA </w:t>
      </w:r>
      <w:r w:rsidR="007E4B87">
        <w:t xml:space="preserve">communicated her role of business skills development in the project and the purpose of the day’s meeting. This was followed by leveling expectations in which it was clearly communicated to the associations what is expected </w:t>
      </w:r>
      <w:r w:rsidR="002E4D44">
        <w:t>of</w:t>
      </w:r>
      <w:r w:rsidR="007E4B87">
        <w:t xml:space="preserve"> </w:t>
      </w:r>
      <w:r w:rsidR="002E4D44">
        <w:t xml:space="preserve">them and what they should expect from SHA through the collaboration. This was then followed by the </w:t>
      </w:r>
      <w:r w:rsidR="007732F2">
        <w:t>Part</w:t>
      </w:r>
      <w:r w:rsidR="002E4D44">
        <w:t>icipatory inquiry using PD tool. The sections below discuss the PD findings</w:t>
      </w:r>
      <w:r w:rsidR="00CC18FB">
        <w:t xml:space="preserve"> and PA action plans.</w:t>
      </w:r>
    </w:p>
    <w:p w:rsidR="007732F2" w:rsidRDefault="007732F2" w:rsidP="00F557D2">
      <w:pPr>
        <w:pStyle w:val="BodyText2"/>
      </w:pPr>
    </w:p>
    <w:p w:rsidR="00CC18FB" w:rsidRDefault="00CC18FB" w:rsidP="00F557D2">
      <w:pPr>
        <w:pStyle w:val="BodyText2"/>
      </w:pPr>
    </w:p>
    <w:p w:rsidR="00CC18FB" w:rsidRDefault="00CC18FB" w:rsidP="00F557D2">
      <w:pPr>
        <w:pStyle w:val="BodyText2"/>
      </w:pPr>
    </w:p>
    <w:p w:rsidR="00025767" w:rsidRDefault="00025767" w:rsidP="00F557D2">
      <w:pPr>
        <w:pStyle w:val="BodyText2"/>
      </w:pPr>
    </w:p>
    <w:p w:rsidR="00025767" w:rsidRDefault="00025767" w:rsidP="00025767">
      <w:pPr>
        <w:pStyle w:val="Level1"/>
      </w:pPr>
      <w:bookmarkStart w:id="9" w:name="_Toc435117592"/>
      <w:r>
        <w:lastRenderedPageBreak/>
        <w:t>I</w:t>
      </w:r>
      <w:r w:rsidRPr="00C7042F">
        <w:t>V.</w:t>
      </w:r>
      <w:r w:rsidRPr="00C7042F">
        <w:tab/>
      </w:r>
      <w:r>
        <w:t>Participatory Diagnosis Findings</w:t>
      </w:r>
      <w:bookmarkEnd w:id="9"/>
    </w:p>
    <w:p w:rsidR="00DD01DE" w:rsidRPr="00433D6D" w:rsidRDefault="00FB7244" w:rsidP="00FE7610">
      <w:pPr>
        <w:pStyle w:val="Level2"/>
      </w:pPr>
      <w:bookmarkStart w:id="10" w:name="_Toc435117593"/>
      <w:bookmarkStart w:id="11" w:name="_Toc365986160"/>
      <w:r w:rsidRPr="00433D6D">
        <w:t>Kapchorwa Commercial Farmers Association (KACOFA)</w:t>
      </w:r>
      <w:bookmarkEnd w:id="10"/>
    </w:p>
    <w:p w:rsidR="009F4628" w:rsidRPr="00F557D2" w:rsidRDefault="0094171E" w:rsidP="00F557D2">
      <w:pPr>
        <w:pStyle w:val="BodyText2"/>
      </w:pPr>
      <w:r w:rsidRPr="00F557D2">
        <w:t>Strengths</w:t>
      </w:r>
    </w:p>
    <w:p w:rsidR="009F4628" w:rsidRPr="00433D6D" w:rsidRDefault="009F4628" w:rsidP="00F557D2">
      <w:pPr>
        <w:pStyle w:val="BodyText2"/>
      </w:pPr>
      <w:r w:rsidRPr="00433D6D">
        <w:t>The Association</w:t>
      </w:r>
      <w:r w:rsidR="00BB21CA" w:rsidRPr="00433D6D">
        <w:t xml:space="preserve"> started in July 2009 with 27 members to transform from subsistence to commercial. It is currently</w:t>
      </w:r>
      <w:r w:rsidRPr="00433D6D">
        <w:t xml:space="preserve"> composed of 2000</w:t>
      </w:r>
      <w:r w:rsidR="00571131" w:rsidRPr="00433D6D">
        <w:t xml:space="preserve"> </w:t>
      </w:r>
      <w:r w:rsidRPr="00433D6D">
        <w:t>members</w:t>
      </w:r>
      <w:r w:rsidR="0077753E" w:rsidRPr="00433D6D">
        <w:t xml:space="preserve"> </w:t>
      </w:r>
      <w:r w:rsidR="00571131" w:rsidRPr="00433D6D">
        <w:t xml:space="preserve">(1100F &amp;900M). They have established offices, an equipped </w:t>
      </w:r>
      <w:r w:rsidR="0077753E" w:rsidRPr="00433D6D">
        <w:t>warehouse</w:t>
      </w:r>
      <w:r w:rsidR="00571131" w:rsidRPr="00433D6D">
        <w:t xml:space="preserve"> and staff. They have reliable access to the currently required quantities of potato seed </w:t>
      </w:r>
      <w:r w:rsidR="0077753E" w:rsidRPr="00433D6D">
        <w:t xml:space="preserve">although often </w:t>
      </w:r>
      <w:r w:rsidR="00571131" w:rsidRPr="00433D6D">
        <w:t xml:space="preserve">not of </w:t>
      </w:r>
      <w:r w:rsidR="0077753E" w:rsidRPr="00433D6D">
        <w:t xml:space="preserve">the desired </w:t>
      </w:r>
      <w:r w:rsidR="00571131" w:rsidRPr="00433D6D">
        <w:t xml:space="preserve">quality. </w:t>
      </w:r>
      <w:r w:rsidR="00BB21CA" w:rsidRPr="00433D6D">
        <w:t>No market research is conducted</w:t>
      </w:r>
      <w:r w:rsidR="0077753E" w:rsidRPr="00433D6D">
        <w:t xml:space="preserve"> but access information informally through meetings and some feedback from customers. They</w:t>
      </w:r>
      <w:r w:rsidR="00571131" w:rsidRPr="00433D6D">
        <w:t xml:space="preserve"> have a clear understanding of the </w:t>
      </w:r>
      <w:r w:rsidR="00BB21CA" w:rsidRPr="00433D6D">
        <w:t xml:space="preserve">local </w:t>
      </w:r>
      <w:r w:rsidR="00571131" w:rsidRPr="00433D6D">
        <w:t>potato demand with informal procedur</w:t>
      </w:r>
      <w:r w:rsidR="0077753E" w:rsidRPr="00433D6D">
        <w:t>es on how to determine it</w:t>
      </w:r>
      <w:r w:rsidR="00571131" w:rsidRPr="00433D6D">
        <w:t xml:space="preserve">. The Association </w:t>
      </w:r>
      <w:r w:rsidR="00BB21CA" w:rsidRPr="00433D6D">
        <w:t xml:space="preserve">has knowledge </w:t>
      </w:r>
      <w:r w:rsidRPr="00433D6D">
        <w:t xml:space="preserve">of </w:t>
      </w:r>
      <w:r w:rsidR="00571131" w:rsidRPr="00433D6D">
        <w:t>their customer niche</w:t>
      </w:r>
      <w:r w:rsidRPr="00433D6D">
        <w:t xml:space="preserve"> </w:t>
      </w:r>
      <w:r w:rsidR="00571131" w:rsidRPr="00433D6D">
        <w:t xml:space="preserve">but </w:t>
      </w:r>
      <w:r w:rsidR="0077753E" w:rsidRPr="00433D6D">
        <w:t>is</w:t>
      </w:r>
      <w:r w:rsidR="00571131" w:rsidRPr="00433D6D">
        <w:t xml:space="preserve"> not fully aware of their specific needs. They have </w:t>
      </w:r>
      <w:r w:rsidRPr="00433D6D">
        <w:t xml:space="preserve">skills on product differentiation </w:t>
      </w:r>
      <w:r w:rsidR="00F557D2">
        <w:t>and</w:t>
      </w:r>
      <w:r w:rsidRPr="00433D6D">
        <w:t xml:space="preserve"> have put plans in place to differentiate their products</w:t>
      </w:r>
      <w:r w:rsidR="00571131" w:rsidRPr="00433D6D">
        <w:t xml:space="preserve"> which apparently include maize, barley</w:t>
      </w:r>
      <w:r w:rsidR="00BB21CA" w:rsidRPr="00433D6D">
        <w:t>, wheat</w:t>
      </w:r>
      <w:r w:rsidR="00571131" w:rsidRPr="00433D6D">
        <w:t xml:space="preserve"> and potato.</w:t>
      </w:r>
      <w:r w:rsidRPr="00433D6D">
        <w:t xml:space="preserve"> </w:t>
      </w:r>
      <w:r w:rsidR="0077753E" w:rsidRPr="00433D6D">
        <w:t>They are responsive and try to solve</w:t>
      </w:r>
      <w:r w:rsidRPr="00433D6D">
        <w:t xml:space="preserve"> complaints from</w:t>
      </w:r>
      <w:r w:rsidR="0077753E" w:rsidRPr="00433D6D">
        <w:t xml:space="preserve"> th</w:t>
      </w:r>
      <w:r w:rsidRPr="00433D6D">
        <w:t>e</w:t>
      </w:r>
      <w:r w:rsidR="0077753E" w:rsidRPr="00433D6D">
        <w:t>i</w:t>
      </w:r>
      <w:r w:rsidRPr="00433D6D">
        <w:t>r customers</w:t>
      </w:r>
      <w:r w:rsidR="0077753E" w:rsidRPr="00433D6D">
        <w:t>. Their p</w:t>
      </w:r>
      <w:r w:rsidRPr="00433D6D">
        <w:t>roduction and marketing is partly financed through internal savings</w:t>
      </w:r>
      <w:r w:rsidR="00BB21CA" w:rsidRPr="00433D6D">
        <w:t xml:space="preserve"> to up to </w:t>
      </w:r>
      <w:r w:rsidRPr="00433D6D">
        <w:t>75%</w:t>
      </w:r>
      <w:r w:rsidR="00BB21CA" w:rsidRPr="00433D6D">
        <w:t xml:space="preserve">. They have a strong collaboration with multiple stakeholders including Centenary Rural Development Bank, World Food Programme, </w:t>
      </w:r>
      <w:proofErr w:type="gramStart"/>
      <w:r w:rsidR="00BB21CA" w:rsidRPr="00433D6D">
        <w:t>BUGIZARDI</w:t>
      </w:r>
      <w:proofErr w:type="gramEnd"/>
      <w:r w:rsidR="00BB21CA" w:rsidRPr="00433D6D">
        <w:t xml:space="preserve"> among others.</w:t>
      </w:r>
    </w:p>
    <w:p w:rsidR="00CC18FB" w:rsidRPr="00433D6D" w:rsidRDefault="0077753E" w:rsidP="00F557D2">
      <w:pPr>
        <w:pStyle w:val="BodyText2"/>
      </w:pPr>
      <w:r w:rsidRPr="00433D6D">
        <w:t>Weak</w:t>
      </w:r>
      <w:r w:rsidR="0094171E" w:rsidRPr="00433D6D">
        <w:t>nesses</w:t>
      </w:r>
    </w:p>
    <w:p w:rsidR="0077753E" w:rsidRPr="00433D6D" w:rsidRDefault="00FB7244" w:rsidP="00F557D2">
      <w:pPr>
        <w:pStyle w:val="BodyText2"/>
      </w:pPr>
      <w:r w:rsidRPr="00433D6D">
        <w:t xml:space="preserve">The potato product is </w:t>
      </w:r>
      <w:r w:rsidR="00F557D2">
        <w:t xml:space="preserve">the </w:t>
      </w:r>
      <w:r w:rsidRPr="00433D6D">
        <w:t xml:space="preserve">least developed amongst the enterprises the Association undertakes. They know </w:t>
      </w:r>
      <w:r w:rsidR="0077753E" w:rsidRPr="00433D6D">
        <w:t xml:space="preserve">only one product attribute needed by </w:t>
      </w:r>
      <w:r w:rsidR="00B552F6" w:rsidRPr="00433D6D">
        <w:t>their</w:t>
      </w:r>
      <w:r w:rsidRPr="00433D6D">
        <w:t xml:space="preserve"> customers and do not have knowledge in developing</w:t>
      </w:r>
      <w:r w:rsidR="0077753E" w:rsidRPr="00433D6D">
        <w:t xml:space="preserve"> pricing and</w:t>
      </w:r>
      <w:r w:rsidRPr="00433D6D">
        <w:t xml:space="preserve"> promotional strategy. They do not have a potato</w:t>
      </w:r>
      <w:r w:rsidR="0077753E" w:rsidRPr="00433D6D">
        <w:t xml:space="preserve"> sales </w:t>
      </w:r>
      <w:r w:rsidRPr="00433D6D">
        <w:t>point and ha</w:t>
      </w:r>
      <w:r w:rsidR="00F557D2">
        <w:t>ve</w:t>
      </w:r>
      <w:r w:rsidRPr="00433D6D">
        <w:t xml:space="preserve"> not identified formal</w:t>
      </w:r>
      <w:r w:rsidR="0077753E" w:rsidRPr="00433D6D">
        <w:t xml:space="preserve"> distribution channels</w:t>
      </w:r>
      <w:r w:rsidRPr="00433D6D">
        <w:t>.</w:t>
      </w:r>
      <w:r w:rsidR="009A3E88" w:rsidRPr="00433D6D">
        <w:t xml:space="preserve"> They have some </w:t>
      </w:r>
      <w:r w:rsidR="0077753E" w:rsidRPr="00433D6D">
        <w:t>knowledge about market segmentati</w:t>
      </w:r>
      <w:r w:rsidR="009A3E88" w:rsidRPr="00433D6D">
        <w:t>on but ha</w:t>
      </w:r>
      <w:r w:rsidR="00F557D2">
        <w:t>ve</w:t>
      </w:r>
      <w:r w:rsidR="009A3E88" w:rsidRPr="00433D6D">
        <w:t xml:space="preserve"> not implemented it, have l</w:t>
      </w:r>
      <w:r w:rsidR="0077753E" w:rsidRPr="00433D6D">
        <w:t>imited number of varieties and products that are s</w:t>
      </w:r>
      <w:r w:rsidR="009A3E88" w:rsidRPr="00433D6D">
        <w:t xml:space="preserve">old by members in the community and have not taken initiative to analyze preference. They rely largely on </w:t>
      </w:r>
      <w:r w:rsidR="0077753E" w:rsidRPr="00433D6D">
        <w:t xml:space="preserve">external donations, in kind funds received from partners in addition to </w:t>
      </w:r>
      <w:r w:rsidR="009A3E88" w:rsidRPr="00433D6D">
        <w:t xml:space="preserve">a rather limited internal capital. They are </w:t>
      </w:r>
      <w:r w:rsidR="0077753E" w:rsidRPr="00433D6D">
        <w:t>aware of the Business Development Services (BDS) but do not understand</w:t>
      </w:r>
      <w:r w:rsidR="009A3E88" w:rsidRPr="00433D6D">
        <w:t xml:space="preserve"> or </w:t>
      </w:r>
      <w:r w:rsidR="007C5001" w:rsidRPr="00433D6D">
        <w:t>realized</w:t>
      </w:r>
      <w:r w:rsidR="0077753E" w:rsidRPr="00433D6D">
        <w:t xml:space="preserve"> the benefits of using them</w:t>
      </w:r>
      <w:r w:rsidR="009A3E88" w:rsidRPr="00433D6D">
        <w:t xml:space="preserve"> and where to </w:t>
      </w:r>
      <w:r w:rsidR="00F557D2">
        <w:t>access</w:t>
      </w:r>
      <w:r w:rsidR="009A3E88" w:rsidRPr="00433D6D">
        <w:t xml:space="preserve"> them.</w:t>
      </w:r>
      <w:r w:rsidR="0077753E" w:rsidRPr="00433D6D">
        <w:t xml:space="preserve"> </w:t>
      </w:r>
      <w:r w:rsidR="009A3E88" w:rsidRPr="00433D6D">
        <w:t>Some members have the knowledge but do not carry out market stud</w:t>
      </w:r>
      <w:r w:rsidR="00F557D2">
        <w:t>ies</w:t>
      </w:r>
      <w:r w:rsidR="009A3E88" w:rsidRPr="00433D6D">
        <w:t>. They meet</w:t>
      </w:r>
      <w:r w:rsidR="0077753E" w:rsidRPr="00433D6D">
        <w:t xml:space="preserve"> only </w:t>
      </w:r>
      <w:r w:rsidR="009A3E88" w:rsidRPr="00433D6D">
        <w:t xml:space="preserve">about </w:t>
      </w:r>
      <w:r w:rsidR="0077753E" w:rsidRPr="00433D6D">
        <w:t xml:space="preserve">25% of the </w:t>
      </w:r>
      <w:r w:rsidR="009A3E88" w:rsidRPr="00433D6D">
        <w:t xml:space="preserve">local </w:t>
      </w:r>
      <w:r w:rsidR="0077753E" w:rsidRPr="00433D6D">
        <w:t>demand</w:t>
      </w:r>
      <w:r w:rsidR="009A3E88" w:rsidRPr="00433D6D">
        <w:t xml:space="preserve">. </w:t>
      </w:r>
      <w:r w:rsidR="0077753E" w:rsidRPr="00433D6D">
        <w:t xml:space="preserve">The leadership is strongly leaning on external support in its operation of a </w:t>
      </w:r>
      <w:r w:rsidR="009A3E88" w:rsidRPr="00433D6D">
        <w:t xml:space="preserve">potentially </w:t>
      </w:r>
      <w:r w:rsidR="0077753E" w:rsidRPr="00433D6D">
        <w:t>comm</w:t>
      </w:r>
      <w:r w:rsidR="009A3E88" w:rsidRPr="00433D6D">
        <w:t xml:space="preserve">ercially sustainable enterprise. It has </w:t>
      </w:r>
      <w:r w:rsidR="0077753E" w:rsidRPr="00433D6D">
        <w:t>committees in place but unclea</w:t>
      </w:r>
      <w:r w:rsidR="009A3E88" w:rsidRPr="00433D6D">
        <w:t xml:space="preserve">r roles and responsibilities. There is no business plan and </w:t>
      </w:r>
      <w:r w:rsidR="007C5001" w:rsidRPr="00433D6D">
        <w:t xml:space="preserve">data </w:t>
      </w:r>
      <w:r w:rsidR="005744BE" w:rsidRPr="00433D6D">
        <w:t>on revenue</w:t>
      </w:r>
      <w:r w:rsidR="005744BE">
        <w:t>s</w:t>
      </w:r>
      <w:r w:rsidR="005744BE" w:rsidRPr="00433D6D">
        <w:t xml:space="preserve"> and expenditure</w:t>
      </w:r>
      <w:r w:rsidR="005744BE">
        <w:t>s</w:t>
      </w:r>
      <w:r w:rsidR="005744BE" w:rsidRPr="00433D6D">
        <w:t xml:space="preserve"> </w:t>
      </w:r>
      <w:r w:rsidR="005744BE">
        <w:t>are</w:t>
      </w:r>
      <w:r w:rsidR="007C5001" w:rsidRPr="00433D6D">
        <w:t xml:space="preserve"> often not recorded</w:t>
      </w:r>
      <w:r w:rsidR="009A3E88" w:rsidRPr="00433D6D">
        <w:t>. They plan but</w:t>
      </w:r>
      <w:r w:rsidR="0077753E" w:rsidRPr="00433D6D">
        <w:t xml:space="preserve"> have </w:t>
      </w:r>
      <w:r w:rsidRPr="00433D6D">
        <w:t>their</w:t>
      </w:r>
      <w:r w:rsidR="0077753E" w:rsidRPr="00433D6D">
        <w:t xml:space="preserve"> work plans orally agreed upon and not documented.</w:t>
      </w:r>
    </w:p>
    <w:p w:rsidR="00B552F6" w:rsidRPr="00DC6265" w:rsidRDefault="009A3E88" w:rsidP="00FE7610">
      <w:pPr>
        <w:pStyle w:val="Level2"/>
      </w:pPr>
      <w:bookmarkStart w:id="12" w:name="_Toc435117594"/>
      <w:proofErr w:type="spellStart"/>
      <w:r w:rsidRPr="00DC6265">
        <w:t>Mengya</w:t>
      </w:r>
      <w:proofErr w:type="spellEnd"/>
      <w:r w:rsidRPr="00DC6265">
        <w:t xml:space="preserve"> Integrated Farmers Association (</w:t>
      </w:r>
      <w:r w:rsidR="00B552F6" w:rsidRPr="00DC6265">
        <w:t>MIFA</w:t>
      </w:r>
      <w:r w:rsidRPr="00DC6265">
        <w:t>)</w:t>
      </w:r>
      <w:bookmarkEnd w:id="12"/>
    </w:p>
    <w:p w:rsidR="0094171E" w:rsidRPr="00433D6D" w:rsidRDefault="0094171E" w:rsidP="00F557D2">
      <w:pPr>
        <w:pStyle w:val="BodyText2"/>
      </w:pPr>
      <w:r w:rsidRPr="00433D6D">
        <w:t>Strengths</w:t>
      </w:r>
    </w:p>
    <w:p w:rsidR="00CD5F6D" w:rsidRPr="00433D6D" w:rsidRDefault="0094171E" w:rsidP="00F557D2">
      <w:pPr>
        <w:pStyle w:val="BodyText2"/>
      </w:pPr>
      <w:r w:rsidRPr="00433D6D">
        <w:t>The Association</w:t>
      </w:r>
      <w:r w:rsidR="007C5001" w:rsidRPr="00433D6D">
        <w:t xml:space="preserve"> started in 2009 with 9 members with the aim of empowering themselves out of poverty. They received </w:t>
      </w:r>
      <w:r w:rsidR="00CD5F6D" w:rsidRPr="00433D6D">
        <w:t xml:space="preserve">initial </w:t>
      </w:r>
      <w:r w:rsidR="007C5001" w:rsidRPr="00433D6D">
        <w:t xml:space="preserve">support and training on potato seed multiplication from the NAADS programme. </w:t>
      </w:r>
      <w:r w:rsidR="00CD5F6D" w:rsidRPr="00433D6D">
        <w:t>From 24 bags of novel potato seed, the 9</w:t>
      </w:r>
      <w:r w:rsidR="005744BE">
        <w:t xml:space="preserve"> </w:t>
      </w:r>
      <w:r w:rsidR="00CD5F6D" w:rsidRPr="00433D6D">
        <w:t>members multiplied over 700 bags that were sold to middlemen and farmers in the community. It now</w:t>
      </w:r>
      <w:r w:rsidR="007C5001" w:rsidRPr="00433D6D">
        <w:t xml:space="preserve"> has a membership of </w:t>
      </w:r>
      <w:r w:rsidRPr="00433D6D">
        <w:t>25</w:t>
      </w:r>
      <w:r w:rsidR="005744BE">
        <w:t xml:space="preserve"> </w:t>
      </w:r>
      <w:r w:rsidRPr="00433D6D">
        <w:t>(8F, 17M).</w:t>
      </w:r>
      <w:r w:rsidR="00CD5F6D" w:rsidRPr="00433D6D">
        <w:t xml:space="preserve"> They are well experienced in potato production and know at least</w:t>
      </w:r>
      <w:r w:rsidR="005744BE">
        <w:t xml:space="preserve"> three product attributes/</w:t>
      </w:r>
      <w:r w:rsidRPr="00433D6D">
        <w:t xml:space="preserve">potato varieties </w:t>
      </w:r>
      <w:r w:rsidR="00CD5F6D" w:rsidRPr="00433D6D">
        <w:t xml:space="preserve">most </w:t>
      </w:r>
      <w:r w:rsidRPr="00433D6D">
        <w:t>needed by their customer</w:t>
      </w:r>
      <w:r w:rsidR="00CD5F6D" w:rsidRPr="00433D6D">
        <w:t>s, h</w:t>
      </w:r>
      <w:r w:rsidRPr="00433D6D">
        <w:t xml:space="preserve">ave </w:t>
      </w:r>
      <w:r w:rsidR="00CD5F6D" w:rsidRPr="00433D6D">
        <w:t xml:space="preserve">knowledge and </w:t>
      </w:r>
      <w:r w:rsidRPr="00433D6D">
        <w:t>skills on product differentiation &amp; have put plans in place on how to differentiate their products</w:t>
      </w:r>
      <w:r w:rsidR="00CD5F6D" w:rsidRPr="00433D6D">
        <w:t xml:space="preserve"> although not written. They have</w:t>
      </w:r>
      <w:r w:rsidRPr="00433D6D">
        <w:t xml:space="preserve"> </w:t>
      </w:r>
      <w:r w:rsidR="005744BE">
        <w:t xml:space="preserve">access </w:t>
      </w:r>
      <w:r w:rsidRPr="00433D6D">
        <w:t>to seasonal credit for potato production and marketing</w:t>
      </w:r>
      <w:r w:rsidR="00CD5F6D" w:rsidRPr="00433D6D">
        <w:t xml:space="preserve"> within the group and from external sources. They are able to meet about</w:t>
      </w:r>
      <w:r w:rsidRPr="00433D6D">
        <w:t xml:space="preserve"> 75% of the </w:t>
      </w:r>
      <w:r w:rsidR="00CD5F6D" w:rsidRPr="00433D6D">
        <w:t xml:space="preserve">local </w:t>
      </w:r>
      <w:r w:rsidRPr="00433D6D">
        <w:t>demand</w:t>
      </w:r>
      <w:r w:rsidR="00693A34">
        <w:t>.</w:t>
      </w:r>
      <w:r w:rsidR="00CD5F6D" w:rsidRPr="00433D6D">
        <w:t xml:space="preserve"> The group has democratically elected leaders and functional committees although they do not regularly account to the group. The leaders are strong and have the potential to guide</w:t>
      </w:r>
      <w:r w:rsidRPr="00433D6D">
        <w:t xml:space="preserve"> members operationally in the development of a commercially sustainable association</w:t>
      </w:r>
      <w:r w:rsidR="00CD5F6D" w:rsidRPr="00433D6D">
        <w:t xml:space="preserve">. However about, </w:t>
      </w:r>
      <w:r w:rsidR="00CD5F6D" w:rsidRPr="00433D6D">
        <w:lastRenderedPageBreak/>
        <w:t xml:space="preserve">70% </w:t>
      </w:r>
      <w:r w:rsidRPr="00433D6D">
        <w:t xml:space="preserve">dominated by </w:t>
      </w:r>
      <w:r w:rsidR="00CD5F6D" w:rsidRPr="00433D6D">
        <w:t xml:space="preserve">the male gender. </w:t>
      </w:r>
      <w:r w:rsidR="00693A34">
        <w:t>All members are potato producers and there is a high potential for bulk marketing. The Association is registered at the district and has a function</w:t>
      </w:r>
      <w:r w:rsidR="005744BE">
        <w:t>al bank account with Centenary B</w:t>
      </w:r>
      <w:r w:rsidR="00693A34">
        <w:t>ank Kapchorwa branch.</w:t>
      </w:r>
    </w:p>
    <w:p w:rsidR="0094171E" w:rsidRPr="0094171E" w:rsidRDefault="0094171E" w:rsidP="00F557D2">
      <w:pPr>
        <w:pStyle w:val="BodyText2"/>
      </w:pPr>
      <w:r>
        <w:t>Weaknesses</w:t>
      </w:r>
    </w:p>
    <w:p w:rsidR="00B552F6" w:rsidRDefault="002B4BB2" w:rsidP="00F557D2">
      <w:pPr>
        <w:pStyle w:val="BodyText2"/>
      </w:pPr>
      <w:r>
        <w:t xml:space="preserve">They have no marketing strategy and have by large been selling potatoes individually. They </w:t>
      </w:r>
      <w:r w:rsidR="00433D6D">
        <w:t xml:space="preserve">do </w:t>
      </w:r>
      <w:r w:rsidR="00433D6D" w:rsidRPr="0094171E">
        <w:t>not</w:t>
      </w:r>
      <w:r w:rsidR="0094171E" w:rsidRPr="0094171E">
        <w:t xml:space="preserve"> have knowledge on </w:t>
      </w:r>
      <w:r>
        <w:t xml:space="preserve">pricing and purely depend on market forces and negotiation, have no pricing or promotional strategy and do </w:t>
      </w:r>
      <w:r w:rsidR="0094171E" w:rsidRPr="0094171E">
        <w:t xml:space="preserve">not have a </w:t>
      </w:r>
      <w:r>
        <w:t>designated selling</w:t>
      </w:r>
      <w:r w:rsidR="0094171E" w:rsidRPr="0094171E">
        <w:t xml:space="preserve"> point</w:t>
      </w:r>
      <w:r>
        <w:t xml:space="preserve">. They have </w:t>
      </w:r>
      <w:r w:rsidR="0094171E" w:rsidRPr="0094171E">
        <w:t>not identified the distribution channels</w:t>
      </w:r>
      <w:r>
        <w:t xml:space="preserve">. They have not done customer analysis and do not know their needs and as a result have not segmented </w:t>
      </w:r>
      <w:r w:rsidR="00B34182">
        <w:t xml:space="preserve">strategy </w:t>
      </w:r>
      <w:r>
        <w:t xml:space="preserve">according to </w:t>
      </w:r>
      <w:r w:rsidR="00B34182">
        <w:t xml:space="preserve">customers’ </w:t>
      </w:r>
      <w:r>
        <w:t>needs.</w:t>
      </w:r>
      <w:r w:rsidR="0094171E" w:rsidRPr="0094171E">
        <w:t xml:space="preserve"> </w:t>
      </w:r>
      <w:r>
        <w:t>They get feed</w:t>
      </w:r>
      <w:r w:rsidR="0094171E" w:rsidRPr="0094171E">
        <w:t xml:space="preserve">back from </w:t>
      </w:r>
      <w:r w:rsidR="00B34182">
        <w:t xml:space="preserve">less than 10% of </w:t>
      </w:r>
      <w:r w:rsidR="0094171E" w:rsidRPr="0094171E">
        <w:t>the customers that come to them</w:t>
      </w:r>
      <w:r>
        <w:t>.</w:t>
      </w:r>
      <w:r w:rsidR="0094171E" w:rsidRPr="0094171E">
        <w:t xml:space="preserve"> At</w:t>
      </w:r>
      <w:r>
        <w:t>tempts to solve the complaints have been limited since the</w:t>
      </w:r>
      <w:r w:rsidR="00B34182">
        <w:t>y</w:t>
      </w:r>
      <w:r>
        <w:t xml:space="preserve"> sell individually. There is </w:t>
      </w:r>
      <w:r w:rsidR="0094171E" w:rsidRPr="0094171E">
        <w:t>limited</w:t>
      </w:r>
      <w:r>
        <w:t xml:space="preserve"> access to quality potato seed from own reserve</w:t>
      </w:r>
      <w:r w:rsidR="00B34182">
        <w:t>s, South-West</w:t>
      </w:r>
      <w:r>
        <w:t xml:space="preserve"> Uganda and Western Kenya. </w:t>
      </w:r>
      <w:r w:rsidR="00433D6D">
        <w:t>They are</w:t>
      </w:r>
      <w:r w:rsidR="00B34182">
        <w:t xml:space="preserve"> not aware of </w:t>
      </w:r>
      <w:r w:rsidR="0094171E" w:rsidRPr="0094171E">
        <w:t>Business Development Services (BDS) and the</w:t>
      </w:r>
      <w:r w:rsidR="00433D6D">
        <w:t>ir</w:t>
      </w:r>
      <w:r w:rsidR="0094171E" w:rsidRPr="0094171E">
        <w:t xml:space="preserve"> providers</w:t>
      </w:r>
      <w:r w:rsidR="00433D6D">
        <w:t xml:space="preserve"> and do not seek such services.</w:t>
      </w:r>
      <w:r w:rsidR="00433D6D" w:rsidRPr="0094171E">
        <w:t xml:space="preserve"> Members</w:t>
      </w:r>
      <w:r w:rsidR="00433D6D">
        <w:t xml:space="preserve"> have no </w:t>
      </w:r>
      <w:r w:rsidR="0094171E" w:rsidRPr="0094171E">
        <w:t>knowledge on how to c</w:t>
      </w:r>
      <w:r w:rsidR="00433D6D">
        <w:t>arry out market studies and have n</w:t>
      </w:r>
      <w:r w:rsidR="00B34182">
        <w:t>ever</w:t>
      </w:r>
      <w:r w:rsidR="00433D6D">
        <w:t xml:space="preserve"> done one. </w:t>
      </w:r>
      <w:r w:rsidR="00B34182">
        <w:t>They have a</w:t>
      </w:r>
      <w:r w:rsidR="00433D6D">
        <w:t>n idea o</w:t>
      </w:r>
      <w:r w:rsidR="00B34182">
        <w:t>f</w:t>
      </w:r>
      <w:r w:rsidR="00433D6D">
        <w:t xml:space="preserve"> the seasonal demand for potato but have not put procedures to actually quantify. They have some committees with unclear roles and they do not account to the group.</w:t>
      </w:r>
      <w:r w:rsidR="0094171E" w:rsidRPr="0094171E">
        <w:t xml:space="preserve">  </w:t>
      </w:r>
      <w:r w:rsidR="00433D6D">
        <w:t>They have no business plan to guide the association activities and their record</w:t>
      </w:r>
      <w:r w:rsidR="0094171E" w:rsidRPr="0094171E">
        <w:t xml:space="preserve"> keeping </w:t>
      </w:r>
      <w:r w:rsidR="00433D6D">
        <w:t>is not well streamlined. They do not have seasonal production plans as a group and or individual members.</w:t>
      </w:r>
    </w:p>
    <w:p w:rsidR="0094171E" w:rsidRPr="00BE191F" w:rsidRDefault="0094171E" w:rsidP="00FE7610">
      <w:pPr>
        <w:pStyle w:val="Level2"/>
      </w:pPr>
      <w:bookmarkStart w:id="13" w:name="_Toc435117595"/>
      <w:r w:rsidRPr="00BE191F">
        <w:t>M</w:t>
      </w:r>
      <w:r w:rsidR="00433D6D" w:rsidRPr="00BE191F">
        <w:t xml:space="preserve">bale </w:t>
      </w:r>
      <w:r w:rsidRPr="00BE191F">
        <w:t>P</w:t>
      </w:r>
      <w:r w:rsidR="00433D6D" w:rsidRPr="00BE191F">
        <w:t xml:space="preserve">otato </w:t>
      </w:r>
      <w:r w:rsidRPr="00BE191F">
        <w:t>D</w:t>
      </w:r>
      <w:r w:rsidR="00433D6D" w:rsidRPr="00BE191F">
        <w:t xml:space="preserve">ealers </w:t>
      </w:r>
      <w:r w:rsidRPr="00BE191F">
        <w:t>A</w:t>
      </w:r>
      <w:r w:rsidR="00433D6D" w:rsidRPr="00BE191F">
        <w:t>ssociation (MPODA)</w:t>
      </w:r>
      <w:bookmarkEnd w:id="13"/>
    </w:p>
    <w:p w:rsidR="0094171E" w:rsidRDefault="0094171E" w:rsidP="00F557D2">
      <w:pPr>
        <w:pStyle w:val="BodyText2"/>
      </w:pPr>
      <w:r>
        <w:t>Strengths</w:t>
      </w:r>
    </w:p>
    <w:p w:rsidR="0094171E" w:rsidRDefault="0094171E" w:rsidP="00F557D2">
      <w:pPr>
        <w:pStyle w:val="BodyText2"/>
      </w:pPr>
      <w:r>
        <w:t xml:space="preserve">The Association </w:t>
      </w:r>
      <w:r w:rsidR="00693A34">
        <w:t xml:space="preserve">started in 2012 and is registered with </w:t>
      </w:r>
      <w:r w:rsidR="009D48BB">
        <w:t>Mbale Municipal Council and has</w:t>
      </w:r>
      <w:r w:rsidR="00693A34">
        <w:t xml:space="preserve"> a valid certificate. They have a total membership of 50</w:t>
      </w:r>
      <w:r w:rsidR="00B34182">
        <w:t xml:space="preserve"> </w:t>
      </w:r>
      <w:r>
        <w:t xml:space="preserve">(10F, 40M). </w:t>
      </w:r>
      <w:r w:rsidR="00A8356A">
        <w:t>The</w:t>
      </w:r>
      <w:r w:rsidR="00B34182">
        <w:t>y</w:t>
      </w:r>
      <w:r w:rsidR="00A8356A">
        <w:t xml:space="preserve"> market collectively and ha</w:t>
      </w:r>
      <w:r w:rsidR="00B34182">
        <w:t>ve</w:t>
      </w:r>
      <w:r w:rsidR="00A8356A">
        <w:t xml:space="preserve"> a strong influential voice in the trade. The association h</w:t>
      </w:r>
      <w:r w:rsidR="00DC6265">
        <w:t xml:space="preserve">as a functional sales point and has identified viable </w:t>
      </w:r>
      <w:r w:rsidRPr="0094171E">
        <w:t xml:space="preserve">distribution channels </w:t>
      </w:r>
      <w:r w:rsidR="00DC6265">
        <w:t xml:space="preserve">which are not fully exploited. They know most of their customers and are fully aware of their needs. They have developed </w:t>
      </w:r>
      <w:r w:rsidR="009D48BB">
        <w:t>a cri</w:t>
      </w:r>
      <w:r w:rsidR="009D48BB" w:rsidRPr="0094171E">
        <w:t>terion</w:t>
      </w:r>
      <w:r w:rsidRPr="0094171E">
        <w:t xml:space="preserve"> for market segmentation but </w:t>
      </w:r>
      <w:r w:rsidR="00DC6265">
        <w:t>this is largely unutilized. They have a</w:t>
      </w:r>
      <w:r w:rsidRPr="0094171E">
        <w:t xml:space="preserve"> limited number of</w:t>
      </w:r>
      <w:r w:rsidR="00DC6265">
        <w:t xml:space="preserve"> varieties that are sold locally. They do internal resource mobilization with each member contributing a membership fee of UGX100</w:t>
      </w:r>
      <w:proofErr w:type="gramStart"/>
      <w:r w:rsidR="00DC6265">
        <w:t>,000</w:t>
      </w:r>
      <w:proofErr w:type="gramEnd"/>
      <w:r w:rsidR="00DC6265">
        <w:t>. The</w:t>
      </w:r>
      <w:r w:rsidRPr="0094171E">
        <w:t xml:space="preserve"> association actively </w:t>
      </w:r>
      <w:r w:rsidR="00B34182">
        <w:t>seek</w:t>
      </w:r>
      <w:r w:rsidRPr="0094171E">
        <w:t xml:space="preserve">s </w:t>
      </w:r>
      <w:r w:rsidR="00DC6265">
        <w:t>feedback</w:t>
      </w:r>
      <w:r w:rsidRPr="0094171E">
        <w:t xml:space="preserve"> informally during meetings with less than 50% of customers</w:t>
      </w:r>
      <w:r w:rsidR="00DC6265">
        <w:t xml:space="preserve">. </w:t>
      </w:r>
      <w:r w:rsidRPr="0094171E">
        <w:t>Decisions are made by the association</w:t>
      </w:r>
      <w:r w:rsidR="00DC6265">
        <w:t xml:space="preserve"> basing on information from informal market scans. They know the potato demand</w:t>
      </w:r>
      <w:r w:rsidR="00B34182">
        <w:t>,</w:t>
      </w:r>
      <w:r w:rsidR="00DC6265">
        <w:t xml:space="preserve"> have</w:t>
      </w:r>
      <w:r w:rsidRPr="0094171E">
        <w:t xml:space="preserve"> identified</w:t>
      </w:r>
      <w:r w:rsidR="00DC6265">
        <w:t xml:space="preserve"> a</w:t>
      </w:r>
      <w:r w:rsidRPr="0094171E">
        <w:t xml:space="preserve"> market niche and ha</w:t>
      </w:r>
      <w:r w:rsidR="00B34182">
        <w:t>ve</w:t>
      </w:r>
      <w:r w:rsidRPr="0094171E">
        <w:t xml:space="preserve"> put in place procedures on how to regularly determine potato demand</w:t>
      </w:r>
      <w:r w:rsidR="00B34182">
        <w:t>. They m</w:t>
      </w:r>
      <w:r w:rsidR="00DC6265">
        <w:t>eet</w:t>
      </w:r>
      <w:r w:rsidRPr="0094171E">
        <w:t xml:space="preserve"> at</w:t>
      </w:r>
      <w:r w:rsidR="00DC6265">
        <w:t xml:space="preserve"> least 75% of the demand. Leaders are</w:t>
      </w:r>
      <w:r w:rsidRPr="0094171E">
        <w:t xml:space="preserve"> democraticall</w:t>
      </w:r>
      <w:r w:rsidR="00DC6265">
        <w:t>y elected by the members and have the capacity to guide</w:t>
      </w:r>
      <w:r w:rsidRPr="0094171E">
        <w:t xml:space="preserve"> members operationally in the development of a commercia</w:t>
      </w:r>
      <w:r w:rsidR="00932EA1">
        <w:t xml:space="preserve">lly sustainable association. </w:t>
      </w:r>
      <w:r w:rsidR="00DC6265">
        <w:t>They have</w:t>
      </w:r>
      <w:r w:rsidRPr="0094171E">
        <w:t xml:space="preserve"> committees in place with clear roles and responsibilities</w:t>
      </w:r>
      <w:r w:rsidR="00B34182">
        <w:t>,</w:t>
      </w:r>
      <w:r w:rsidRPr="0094171E">
        <w:t xml:space="preserve"> work</w:t>
      </w:r>
      <w:r w:rsidR="00DC6265">
        <w:t xml:space="preserve"> plans and reporting procedures.</w:t>
      </w:r>
      <w:r w:rsidRPr="0094171E">
        <w:t xml:space="preserve">  Production and marketing is fully financed by internal savings</w:t>
      </w:r>
      <w:r w:rsidR="00B34182">
        <w:t>.</w:t>
      </w:r>
    </w:p>
    <w:p w:rsidR="0094171E" w:rsidRDefault="0094171E" w:rsidP="00F557D2">
      <w:pPr>
        <w:pStyle w:val="BodyText2"/>
      </w:pPr>
      <w:r>
        <w:t>Weaknesses</w:t>
      </w:r>
    </w:p>
    <w:p w:rsidR="0094171E" w:rsidRDefault="00B34182" w:rsidP="00F557D2">
      <w:pPr>
        <w:pStyle w:val="BodyText2"/>
      </w:pPr>
      <w:r>
        <w:t>They know</w:t>
      </w:r>
      <w:r w:rsidR="0094171E" w:rsidRPr="0094171E">
        <w:t xml:space="preserve"> only one product attr</w:t>
      </w:r>
      <w:r w:rsidR="00932EA1">
        <w:t>ibute needed by customers and have not explored alternative forms in which the potato could be packaged and sold to customers. They have</w:t>
      </w:r>
      <w:r w:rsidR="0094171E" w:rsidRPr="0094171E">
        <w:t xml:space="preserve"> some knowledge on pricing but </w:t>
      </w:r>
      <w:r w:rsidR="00932EA1" w:rsidRPr="0094171E">
        <w:t>do</w:t>
      </w:r>
      <w:r w:rsidR="0094171E" w:rsidRPr="0094171E">
        <w:t xml:space="preserve"> not have </w:t>
      </w:r>
      <w:r>
        <w:t>price strategies</w:t>
      </w:r>
      <w:r w:rsidR="0094171E" w:rsidRPr="0094171E">
        <w:t xml:space="preserve"> in place</w:t>
      </w:r>
      <w:r w:rsidR="00932EA1">
        <w:t>.</w:t>
      </w:r>
      <w:r w:rsidR="0094171E" w:rsidRPr="0094171E">
        <w:t xml:space="preserve"> </w:t>
      </w:r>
      <w:r w:rsidR="00932EA1">
        <w:t>They ha</w:t>
      </w:r>
      <w:r w:rsidR="009D48BB">
        <w:t>ve knowledge but</w:t>
      </w:r>
      <w:r w:rsidR="00932EA1">
        <w:t xml:space="preserve"> have not invested in promoting their potato. They also do not have a promotional strategy in place. They have knowledge on</w:t>
      </w:r>
      <w:r w:rsidR="0094171E" w:rsidRPr="0094171E">
        <w:t xml:space="preserve"> product differentiation but have not</w:t>
      </w:r>
      <w:r w:rsidR="00932EA1">
        <w:t xml:space="preserve"> put in place plans on how to </w:t>
      </w:r>
      <w:r>
        <w:t>exploit</w:t>
      </w:r>
      <w:r w:rsidR="00932EA1">
        <w:t xml:space="preserve"> it. They have attempted to solve complaints from most customers. </w:t>
      </w:r>
      <w:r>
        <w:t>They have</w:t>
      </w:r>
      <w:r w:rsidR="0094171E" w:rsidRPr="0094171E">
        <w:t xml:space="preserve"> limited access to quality potato seed</w:t>
      </w:r>
      <w:r>
        <w:t>.</w:t>
      </w:r>
      <w:r w:rsidR="0094171E" w:rsidRPr="0094171E">
        <w:t xml:space="preserve"> No exter</w:t>
      </w:r>
      <w:r w:rsidR="00932EA1">
        <w:t xml:space="preserve">nal sources of capital are used. The association only utilizes internal capital and </w:t>
      </w:r>
      <w:r w:rsidR="00BE191F">
        <w:t>has</w:t>
      </w:r>
      <w:r w:rsidR="00932EA1">
        <w:t xml:space="preserve"> not explored external financing options. They are </w:t>
      </w:r>
      <w:r>
        <w:t xml:space="preserve">not aware of </w:t>
      </w:r>
      <w:r w:rsidR="0094171E" w:rsidRPr="0094171E">
        <w:t>Business Development Services and the providers</w:t>
      </w:r>
      <w:r w:rsidR="00932EA1">
        <w:t xml:space="preserve"> or their relevance. The group is largely </w:t>
      </w:r>
      <w:r w:rsidR="00932EA1">
        <w:lastRenderedPageBreak/>
        <w:t xml:space="preserve">dominated </w:t>
      </w:r>
      <w:r w:rsidR="0094171E" w:rsidRPr="0094171E">
        <w:t xml:space="preserve">by </w:t>
      </w:r>
      <w:r>
        <w:t>males (</w:t>
      </w:r>
      <w:r w:rsidR="00932EA1">
        <w:t>90%</w:t>
      </w:r>
      <w:r>
        <w:t>)</w:t>
      </w:r>
      <w:r w:rsidR="00932EA1">
        <w:t>. They have</w:t>
      </w:r>
      <w:r w:rsidR="0094171E" w:rsidRPr="0094171E">
        <w:t xml:space="preserve"> an informal business strategy</w:t>
      </w:r>
      <w:r w:rsidR="00932EA1">
        <w:t xml:space="preserve"> and only</w:t>
      </w:r>
      <w:r w:rsidR="0094171E" w:rsidRPr="0094171E">
        <w:t xml:space="preserve"> rough data on revenues and expenditure</w:t>
      </w:r>
      <w:r w:rsidR="00932EA1">
        <w:t xml:space="preserve"> is kept.</w:t>
      </w:r>
      <w:r w:rsidR="0094171E" w:rsidRPr="0094171E">
        <w:t xml:space="preserve"> </w:t>
      </w:r>
      <w:r w:rsidR="00932EA1">
        <w:t>The group p</w:t>
      </w:r>
      <w:r w:rsidR="0094171E" w:rsidRPr="0094171E">
        <w:t>lans but have their work plans orally agreed upon and not documented.</w:t>
      </w:r>
    </w:p>
    <w:p w:rsidR="0094171E" w:rsidRPr="00BE191F" w:rsidRDefault="0094171E" w:rsidP="00FE7610">
      <w:pPr>
        <w:pStyle w:val="Level2"/>
      </w:pPr>
      <w:bookmarkStart w:id="14" w:name="_Toc435117596"/>
      <w:r w:rsidRPr="00BE191F">
        <w:t>W</w:t>
      </w:r>
      <w:r w:rsidR="00973914">
        <w:t>ana</w:t>
      </w:r>
      <w:r w:rsidR="00932EA1" w:rsidRPr="00BE191F">
        <w:t xml:space="preserve">le </w:t>
      </w:r>
      <w:r w:rsidRPr="00BE191F">
        <w:t>S</w:t>
      </w:r>
      <w:r w:rsidR="00932EA1" w:rsidRPr="00BE191F">
        <w:t xml:space="preserve">eed and </w:t>
      </w:r>
      <w:r w:rsidRPr="00BE191F">
        <w:t>W</w:t>
      </w:r>
      <w:r w:rsidR="00932EA1" w:rsidRPr="00BE191F">
        <w:t xml:space="preserve">are </w:t>
      </w:r>
      <w:r w:rsidRPr="00BE191F">
        <w:t>P</w:t>
      </w:r>
      <w:r w:rsidR="00932EA1" w:rsidRPr="00BE191F">
        <w:t xml:space="preserve">otato </w:t>
      </w:r>
      <w:r w:rsidR="00BE191F" w:rsidRPr="00BE191F">
        <w:t xml:space="preserve">Producer </w:t>
      </w:r>
      <w:r w:rsidRPr="00BE191F">
        <w:t>A</w:t>
      </w:r>
      <w:r w:rsidR="00BE191F" w:rsidRPr="00BE191F">
        <w:t>ssociation (WASWAPPA)</w:t>
      </w:r>
      <w:bookmarkEnd w:id="14"/>
    </w:p>
    <w:p w:rsidR="0094171E" w:rsidRDefault="0094171E" w:rsidP="00F557D2">
      <w:pPr>
        <w:pStyle w:val="BodyText2"/>
      </w:pPr>
      <w:r>
        <w:t>Strengths</w:t>
      </w:r>
    </w:p>
    <w:p w:rsidR="0094171E" w:rsidRDefault="00890C33" w:rsidP="00F557D2">
      <w:pPr>
        <w:pStyle w:val="BodyText2"/>
      </w:pPr>
      <w:r>
        <w:t xml:space="preserve">The Association was started in 1989 and currently has a membership of 25 (13F, 12M). They know </w:t>
      </w:r>
      <w:r w:rsidR="0094171E" w:rsidRPr="0094171E">
        <w:t>at</w:t>
      </w:r>
      <w:r>
        <w:t xml:space="preserve"> </w:t>
      </w:r>
      <w:r w:rsidR="0094171E" w:rsidRPr="0094171E">
        <w:t>least two product attributes</w:t>
      </w:r>
      <w:r w:rsidR="00973914">
        <w:t>/</w:t>
      </w:r>
      <w:r w:rsidR="0094171E" w:rsidRPr="0094171E">
        <w:t>potato vari</w:t>
      </w:r>
      <w:r>
        <w:t xml:space="preserve">eties needed by their customers. They have a good relationship with their customers and know them at personal level. They are aware of their customer needs </w:t>
      </w:r>
      <w:r w:rsidR="00973914">
        <w:t xml:space="preserve">and </w:t>
      </w:r>
      <w:r>
        <w:t>often respond to the needs. They have a fairly developed criterion for</w:t>
      </w:r>
      <w:r w:rsidR="0094171E" w:rsidRPr="0094171E">
        <w:t xml:space="preserve"> market segmentation but </w:t>
      </w:r>
      <w:r>
        <w:t>this is unutilized. They are currently able to reach about 75% of the demand. The association has a fair representation of gender and their production and marketing operations are fully financed by internal capital.</w:t>
      </w:r>
      <w:r w:rsidR="0094171E" w:rsidRPr="0094171E">
        <w:t xml:space="preserve">  </w:t>
      </w:r>
    </w:p>
    <w:p w:rsidR="0094171E" w:rsidRDefault="0094171E" w:rsidP="00F557D2">
      <w:pPr>
        <w:pStyle w:val="BodyText2"/>
      </w:pPr>
      <w:r>
        <w:t>Weaknesses</w:t>
      </w:r>
    </w:p>
    <w:p w:rsidR="00BE191F" w:rsidRDefault="00890C33" w:rsidP="00F557D2">
      <w:pPr>
        <w:pStyle w:val="BodyText2"/>
      </w:pPr>
      <w:r>
        <w:t>They do not market collectively and do</w:t>
      </w:r>
      <w:r w:rsidR="0094171E" w:rsidRPr="0094171E">
        <w:t xml:space="preserve"> not have knowledge on pricing </w:t>
      </w:r>
      <w:r w:rsidR="00973914">
        <w:t xml:space="preserve">mechanisms </w:t>
      </w:r>
      <w:r>
        <w:t>and neither do they have a pricing and pro</w:t>
      </w:r>
      <w:r w:rsidR="0094171E" w:rsidRPr="0094171E">
        <w:t>motional strategy</w:t>
      </w:r>
      <w:r>
        <w:t xml:space="preserve">. They have a sales point but have not </w:t>
      </w:r>
      <w:r w:rsidR="0094171E" w:rsidRPr="0094171E">
        <w:t>ident</w:t>
      </w:r>
      <w:r>
        <w:t>ified the distribution channels. They have knowledge on product differentiation</w:t>
      </w:r>
      <w:r w:rsidR="0094171E" w:rsidRPr="0094171E">
        <w:t xml:space="preserve"> but </w:t>
      </w:r>
      <w:r w:rsidR="009D48BB" w:rsidRPr="0094171E">
        <w:t>have</w:t>
      </w:r>
      <w:r w:rsidR="0094171E" w:rsidRPr="0094171E">
        <w:t xml:space="preserve"> not put </w:t>
      </w:r>
      <w:r>
        <w:t xml:space="preserve">in place plans on how to do it. They currently get </w:t>
      </w:r>
      <w:r w:rsidR="00973914">
        <w:t xml:space="preserve">some </w:t>
      </w:r>
      <w:r w:rsidR="0094171E" w:rsidRPr="0094171E">
        <w:t>f</w:t>
      </w:r>
      <w:r w:rsidR="00BE191F">
        <w:t>eed</w:t>
      </w:r>
      <w:r w:rsidR="0094171E" w:rsidRPr="0094171E">
        <w:t xml:space="preserve">back </w:t>
      </w:r>
      <w:r>
        <w:t xml:space="preserve">largely </w:t>
      </w:r>
      <w:r w:rsidR="0094171E" w:rsidRPr="0094171E">
        <w:t xml:space="preserve">from </w:t>
      </w:r>
      <w:r w:rsidR="00973914">
        <w:t>a limited number (</w:t>
      </w:r>
      <w:r w:rsidR="00973914" w:rsidRPr="0094171E">
        <w:t>10%</w:t>
      </w:r>
      <w:r w:rsidR="00973914">
        <w:t>) of the c</w:t>
      </w:r>
      <w:r>
        <w:t>ustomers that come to them. They do</w:t>
      </w:r>
      <w:r w:rsidR="0094171E" w:rsidRPr="0094171E">
        <w:t xml:space="preserve"> not hav</w:t>
      </w:r>
      <w:r>
        <w:t>e access to quality potato seed and are</w:t>
      </w:r>
      <w:r w:rsidR="0094171E" w:rsidRPr="0094171E">
        <w:t xml:space="preserve"> not aware of Business</w:t>
      </w:r>
      <w:r w:rsidR="00973914">
        <w:t xml:space="preserve"> Development Services</w:t>
      </w:r>
      <w:r>
        <w:t xml:space="preserve">, </w:t>
      </w:r>
      <w:r w:rsidR="0094171E" w:rsidRPr="0094171E">
        <w:t>the</w:t>
      </w:r>
      <w:r>
        <w:t>ir</w:t>
      </w:r>
      <w:r w:rsidR="0094171E" w:rsidRPr="0094171E">
        <w:t xml:space="preserve"> providers</w:t>
      </w:r>
      <w:r>
        <w:t xml:space="preserve"> or relevance.</w:t>
      </w:r>
      <w:r w:rsidR="0094171E" w:rsidRPr="0094171E">
        <w:t xml:space="preserve"> </w:t>
      </w:r>
      <w:r>
        <w:t xml:space="preserve">They do not </w:t>
      </w:r>
      <w:r w:rsidR="0094171E" w:rsidRPr="0094171E">
        <w:t>have knowledge on</w:t>
      </w:r>
      <w:r>
        <w:t xml:space="preserve"> how to carry out market stud</w:t>
      </w:r>
      <w:r w:rsidR="00FE7610">
        <w:t>ies</w:t>
      </w:r>
      <w:r>
        <w:t xml:space="preserve"> although they have</w:t>
      </w:r>
      <w:r w:rsidR="0094171E" w:rsidRPr="0094171E">
        <w:t xml:space="preserve"> an idea of potato demand</w:t>
      </w:r>
      <w:r>
        <w:t xml:space="preserve">. They do </w:t>
      </w:r>
      <w:r w:rsidR="00FE7610" w:rsidRPr="0094171E">
        <w:t>no</w:t>
      </w:r>
      <w:r w:rsidR="00FE7610">
        <w:t xml:space="preserve">t </w:t>
      </w:r>
      <w:r>
        <w:t>have</w:t>
      </w:r>
      <w:r w:rsidR="0094171E" w:rsidRPr="0094171E">
        <w:t xml:space="preserve"> procedures on how to </w:t>
      </w:r>
      <w:r w:rsidR="00FE7610">
        <w:t xml:space="preserve">assess the </w:t>
      </w:r>
      <w:r>
        <w:t>actual demand.</w:t>
      </w:r>
      <w:r w:rsidR="0094171E" w:rsidRPr="0094171E">
        <w:t xml:space="preserve"> </w:t>
      </w:r>
      <w:r>
        <w:t xml:space="preserve">They have </w:t>
      </w:r>
      <w:r w:rsidR="0094171E" w:rsidRPr="0094171E">
        <w:t xml:space="preserve">  committees in place but </w:t>
      </w:r>
      <w:r w:rsidR="00FE7610">
        <w:t xml:space="preserve">with </w:t>
      </w:r>
      <w:r w:rsidR="0094171E" w:rsidRPr="0094171E">
        <w:t>un</w:t>
      </w:r>
      <w:r w:rsidR="00FE7610">
        <w:t>clear roles and</w:t>
      </w:r>
      <w:r>
        <w:t xml:space="preserve"> responsibilities. They lack business plans and their work plans are orally agreed upon and not documented. They keep rough records of revenue</w:t>
      </w:r>
      <w:r w:rsidR="00FE7610">
        <w:t>s</w:t>
      </w:r>
      <w:r>
        <w:t xml:space="preserve"> and expenditure</w:t>
      </w:r>
      <w:r w:rsidR="00FE7610">
        <w:t>s</w:t>
      </w:r>
      <w:r>
        <w:t>.</w:t>
      </w:r>
      <w:r w:rsidR="0094171E" w:rsidRPr="0094171E">
        <w:t xml:space="preserve">  </w:t>
      </w:r>
    </w:p>
    <w:p w:rsidR="00BD4B51" w:rsidRDefault="00BD4B51" w:rsidP="00F557D2">
      <w:pPr>
        <w:pStyle w:val="BodyText2"/>
      </w:pPr>
    </w:p>
    <w:p w:rsidR="007B12EE" w:rsidRPr="007B12EE" w:rsidRDefault="007B12EE" w:rsidP="00F557D2">
      <w:pPr>
        <w:pStyle w:val="BodyText2"/>
        <w:rPr>
          <w:b/>
        </w:rPr>
      </w:pPr>
      <w:r w:rsidRPr="007B12EE">
        <w:rPr>
          <w:b/>
        </w:rPr>
        <w:t>Graphical Representation of PA Strengths &amp; Weaknesses</w:t>
      </w:r>
    </w:p>
    <w:p w:rsidR="007B12EE" w:rsidRDefault="007B12EE" w:rsidP="00F557D2">
      <w:pPr>
        <w:pStyle w:val="BodyText2"/>
      </w:pPr>
      <w:r>
        <w:rPr>
          <w:noProof/>
        </w:rPr>
        <mc:AlternateContent>
          <mc:Choice Requires="wps">
            <w:drawing>
              <wp:anchor distT="0" distB="0" distL="114300" distR="114300" simplePos="0" relativeHeight="251697152" behindDoc="0" locked="0" layoutInCell="1" allowOverlap="1" wp14:anchorId="3AE169E6" wp14:editId="74A864C8">
                <wp:simplePos x="0" y="0"/>
                <wp:positionH relativeFrom="column">
                  <wp:posOffset>5143500</wp:posOffset>
                </wp:positionH>
                <wp:positionV relativeFrom="paragraph">
                  <wp:posOffset>2148840</wp:posOffset>
                </wp:positionV>
                <wp:extent cx="971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3985"/>
                        </a:xfrm>
                        <a:prstGeom prst="rect">
                          <a:avLst/>
                        </a:prstGeom>
                        <a:noFill/>
                        <a:ln w="9525">
                          <a:noFill/>
                          <a:miter lim="800000"/>
                          <a:headEnd/>
                          <a:tailEnd/>
                        </a:ln>
                      </wps:spPr>
                      <wps:txbx>
                        <w:txbxContent>
                          <w:p w:rsidR="00CF73EE" w:rsidRPr="00CF73EE" w:rsidRDefault="00CF73EE">
                            <w:pPr>
                              <w:rPr>
                                <w:b/>
                              </w:rPr>
                            </w:pPr>
                            <w:r w:rsidRPr="00CF73EE">
                              <w:rPr>
                                <w:b/>
                              </w:rPr>
                              <w:t>KEY</w:t>
                            </w:r>
                          </w:p>
                          <w:p w:rsidR="007B12EE" w:rsidRDefault="007B12EE">
                            <w:r>
                              <w:t>1=weak</w:t>
                            </w:r>
                          </w:p>
                          <w:p w:rsidR="007B12EE" w:rsidRDefault="007B12EE">
                            <w:r>
                              <w:t>2=Fair</w:t>
                            </w:r>
                          </w:p>
                          <w:p w:rsidR="007B12EE" w:rsidRDefault="007B12EE">
                            <w:r>
                              <w:t>3=Satisfactory</w:t>
                            </w:r>
                          </w:p>
                          <w:p w:rsidR="007B12EE" w:rsidRDefault="007B12EE">
                            <w:r>
                              <w:t>4=Good</w:t>
                            </w:r>
                          </w:p>
                          <w:p w:rsidR="007B12EE" w:rsidRDefault="007B12EE">
                            <w:r>
                              <w:t>5=Excellent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405pt;margin-top:169.2pt;width:76.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" filled="f" stroked="f">
                <v:textbox style="mso-fit-shape-to-text:t">
                  <w:txbxContent>
                    <w:p w:rsidR="00CF73EE" w:rsidRPr="00CF73EE" w:rsidRDefault="00CF73EE">
                      <w:pPr>
                        <w:rPr>
                          <w:b/>
                        </w:rPr>
                      </w:pPr>
                      <w:r w:rsidRPr="00CF73EE">
                        <w:rPr>
                          <w:b/>
                        </w:rPr>
                        <w:t>KEY</w:t>
                      </w:r>
                    </w:p>
                    <w:p w:rsidR="007B12EE" w:rsidRDefault="007B12EE">
                      <w:r>
                        <w:t>1=weak</w:t>
                      </w:r>
                    </w:p>
                    <w:p w:rsidR="007B12EE" w:rsidRDefault="007B12EE">
                      <w:r>
                        <w:t>2=Fair</w:t>
                      </w:r>
                    </w:p>
                    <w:p w:rsidR="007B12EE" w:rsidRDefault="007B12EE">
                      <w:r>
                        <w:t>3=Satisfactory</w:t>
                      </w:r>
                    </w:p>
                    <w:p w:rsidR="007B12EE" w:rsidRDefault="007B12EE">
                      <w:r>
                        <w:t>4=Good</w:t>
                      </w:r>
                    </w:p>
                    <w:p w:rsidR="007B12EE" w:rsidRDefault="007B12EE">
                      <w:r>
                        <w:t>5=Excellent</w:t>
                      </w:r>
                    </w:p>
                  </w:txbxContent>
                </v:textbox>
              </v:shape>
            </w:pict>
          </mc:Fallback>
        </mc:AlternateContent>
      </w:r>
      <w:r>
        <w:rPr>
          <w:noProof/>
        </w:rPr>
        <w:drawing>
          <wp:inline distT="0" distB="0" distL="0" distR="0" wp14:anchorId="7B2F50C0" wp14:editId="6139DEF1">
            <wp:extent cx="5143500" cy="3124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12EE" w:rsidRPr="00BD4B51" w:rsidRDefault="007B12EE" w:rsidP="00F557D2">
      <w:pPr>
        <w:pStyle w:val="BodyText2"/>
        <w:rPr>
          <w:u w:val="single"/>
        </w:rPr>
      </w:pPr>
      <w:r w:rsidRPr="00BD4B51">
        <w:rPr>
          <w:u w:val="single"/>
        </w:rPr>
        <w:lastRenderedPageBreak/>
        <w:t>Key Definition</w:t>
      </w:r>
    </w:p>
    <w:p w:rsidR="007B12EE" w:rsidRDefault="007B12EE" w:rsidP="00F557D2">
      <w:pPr>
        <w:pStyle w:val="BodyText2"/>
      </w:pPr>
      <w:r>
        <w:t>The 7 b</w:t>
      </w:r>
      <w:r w:rsidR="00CF73EE">
        <w:t>usiness success factors used in</w:t>
      </w:r>
      <w:r>
        <w:t xml:space="preserve"> the assessment were rated from 1 to 5 with 1 being weak and 5 excellent. Sub</w:t>
      </w:r>
      <w:r w:rsidR="009F035C">
        <w:t>-</w:t>
      </w:r>
      <w:r w:rsidR="00CF73EE">
        <w:t>factors</w:t>
      </w:r>
      <w:r>
        <w:t xml:space="preserve"> within each of the 7 broad ratings were scored and averages used to come up with the factor </w:t>
      </w:r>
      <w:r w:rsidR="00CF73EE">
        <w:t>ratings for the scores in</w:t>
      </w:r>
      <w:r>
        <w:t xml:space="preserve"> the graph above. The factor ratings are as follows;</w:t>
      </w:r>
    </w:p>
    <w:p w:rsidR="007B12EE" w:rsidRDefault="007B12EE" w:rsidP="00F557D2">
      <w:pPr>
        <w:pStyle w:val="BodyText2"/>
      </w:pPr>
      <w:r>
        <w:t>1=Poor/w</w:t>
      </w:r>
      <w:r w:rsidR="009F035C">
        <w:t>eak, 2=Fair, 3=Satisfactory, 4=G</w:t>
      </w:r>
      <w:r>
        <w:t>ood and 5=Excellent</w:t>
      </w:r>
    </w:p>
    <w:p w:rsidR="00BD4B51" w:rsidRPr="0077753E" w:rsidRDefault="00BD4B51" w:rsidP="00F557D2">
      <w:pPr>
        <w:pStyle w:val="BodyText2"/>
      </w:pPr>
      <w:bookmarkStart w:id="15" w:name="_GoBack"/>
      <w:bookmarkEnd w:id="15"/>
    </w:p>
    <w:p w:rsidR="00D50ABE" w:rsidRDefault="00D50ABE" w:rsidP="00D50ABE">
      <w:pPr>
        <w:pStyle w:val="Level1"/>
      </w:pPr>
      <w:bookmarkStart w:id="16" w:name="_Toc349282199"/>
      <w:bookmarkStart w:id="17" w:name="_Toc435117597"/>
      <w:bookmarkEnd w:id="11"/>
      <w:r w:rsidRPr="00C7042F">
        <w:t>V.</w:t>
      </w:r>
      <w:r w:rsidRPr="00C7042F">
        <w:tab/>
      </w:r>
      <w:bookmarkEnd w:id="16"/>
      <w:r w:rsidR="00961BDA">
        <w:t>General Training Priorities</w:t>
      </w:r>
      <w:bookmarkEnd w:id="17"/>
    </w:p>
    <w:p w:rsidR="00632786" w:rsidRDefault="00961BDA" w:rsidP="00F557D2">
      <w:pPr>
        <w:pStyle w:val="BodyText2"/>
      </w:pPr>
      <w:bookmarkStart w:id="18" w:name="h.3dy6vkm" w:colFirst="0" w:colLast="0"/>
      <w:bookmarkStart w:id="19" w:name="h.l2232eshuvqb" w:colFirst="0" w:colLast="0"/>
      <w:bookmarkStart w:id="20" w:name="_Toc349282200"/>
      <w:bookmarkEnd w:id="18"/>
      <w:bookmarkEnd w:id="19"/>
      <w:r>
        <w:t xml:space="preserve">The Association capacity building will focus on the following priority areas that were </w:t>
      </w:r>
      <w:r w:rsidR="00FE7610">
        <w:t>discussed and validated by the four</w:t>
      </w:r>
      <w:r>
        <w:t xml:space="preserve"> Associations. Details on association specific priorities are presented as </w:t>
      </w:r>
      <w:r w:rsidRPr="00BE191F">
        <w:rPr>
          <w:color w:val="auto"/>
        </w:rPr>
        <w:t>Annex</w:t>
      </w:r>
      <w:r>
        <w:t xml:space="preserve"> </w:t>
      </w:r>
      <w:r w:rsidR="00BE191F">
        <w:t xml:space="preserve">4 </w:t>
      </w:r>
      <w:r>
        <w:t>of this report.</w:t>
      </w:r>
    </w:p>
    <w:p w:rsidR="00961BDA" w:rsidRDefault="00961BDA" w:rsidP="00F557D2">
      <w:pPr>
        <w:pStyle w:val="BodyText2"/>
        <w:numPr>
          <w:ilvl w:val="0"/>
          <w:numId w:val="16"/>
        </w:numPr>
      </w:pPr>
      <w:r>
        <w:t>Group Leadership and Governance</w:t>
      </w:r>
      <w:r w:rsidR="000E4070">
        <w:t xml:space="preserve"> including lead</w:t>
      </w:r>
      <w:r w:rsidR="006B2DEE">
        <w:t>ership and functional structure roles and responsibilities</w:t>
      </w:r>
    </w:p>
    <w:p w:rsidR="000E4070" w:rsidRDefault="000E4070" w:rsidP="00F557D2">
      <w:pPr>
        <w:pStyle w:val="BodyText2"/>
        <w:numPr>
          <w:ilvl w:val="0"/>
          <w:numId w:val="16"/>
        </w:numPr>
      </w:pPr>
      <w:r>
        <w:t>Business planning including aspects of enterprise analysis, selection and developing business plans</w:t>
      </w:r>
    </w:p>
    <w:p w:rsidR="000E4070" w:rsidRDefault="000E4070" w:rsidP="00F557D2">
      <w:pPr>
        <w:pStyle w:val="BodyText2"/>
        <w:numPr>
          <w:ilvl w:val="0"/>
          <w:numId w:val="16"/>
        </w:numPr>
      </w:pPr>
      <w:r>
        <w:t>Costing and Pricing</w:t>
      </w:r>
      <w:r w:rsidR="006B2DEE">
        <w:t xml:space="preserve"> including costing all inputs and determining and setting appropriate prices</w:t>
      </w:r>
    </w:p>
    <w:p w:rsidR="000E4070" w:rsidRDefault="006B2DEE" w:rsidP="00F557D2">
      <w:pPr>
        <w:pStyle w:val="BodyText2"/>
        <w:numPr>
          <w:ilvl w:val="0"/>
          <w:numId w:val="16"/>
        </w:numPr>
      </w:pPr>
      <w:r>
        <w:t xml:space="preserve">Markets and </w:t>
      </w:r>
      <w:r w:rsidR="000E4070">
        <w:t>Marketing</w:t>
      </w:r>
      <w:r>
        <w:t xml:space="preserve"> of potatoes-including market research and analysis, customer analysis, promotion, product segmentation</w:t>
      </w:r>
      <w:r w:rsidR="00BA02D7">
        <w:t>,</w:t>
      </w:r>
      <w:r>
        <w:t xml:space="preserve"> etc</w:t>
      </w:r>
      <w:r w:rsidR="00BA02D7">
        <w:t>.</w:t>
      </w:r>
    </w:p>
    <w:p w:rsidR="000E4070" w:rsidRDefault="000E4070" w:rsidP="00F557D2">
      <w:pPr>
        <w:pStyle w:val="BodyText2"/>
        <w:numPr>
          <w:ilvl w:val="0"/>
          <w:numId w:val="16"/>
        </w:numPr>
      </w:pPr>
      <w:r>
        <w:t>Operational Management including day to day operation of stores</w:t>
      </w:r>
      <w:r w:rsidR="006B2DEE">
        <w:t xml:space="preserve"> and selling points/outlets</w:t>
      </w:r>
    </w:p>
    <w:p w:rsidR="000E4070" w:rsidRDefault="000E4070" w:rsidP="00F557D2">
      <w:pPr>
        <w:pStyle w:val="BodyText2"/>
        <w:numPr>
          <w:ilvl w:val="0"/>
          <w:numId w:val="16"/>
        </w:numPr>
      </w:pPr>
      <w:r>
        <w:t xml:space="preserve">Savings, resource mobilization and </w:t>
      </w:r>
      <w:r w:rsidR="006B2DEE">
        <w:t>business financing, how, when, where</w:t>
      </w:r>
    </w:p>
    <w:p w:rsidR="00180392" w:rsidRPr="00BA02D7" w:rsidRDefault="000E4070" w:rsidP="00BA02D7">
      <w:pPr>
        <w:pStyle w:val="BodyText2"/>
        <w:numPr>
          <w:ilvl w:val="0"/>
          <w:numId w:val="16"/>
        </w:numPr>
        <w:rPr>
          <w:sz w:val="24"/>
        </w:rPr>
      </w:pPr>
      <w:r>
        <w:t>Record Keeping and Management</w:t>
      </w:r>
      <w:r w:rsidR="006B2DEE">
        <w:t xml:space="preserve"> including types of records, when and how to record them</w:t>
      </w:r>
      <w:bookmarkEnd w:id="20"/>
      <w:r w:rsidR="00180392">
        <w:br w:type="page"/>
      </w:r>
    </w:p>
    <w:p w:rsidR="00632786" w:rsidRDefault="00E4409D" w:rsidP="00E4409D">
      <w:pPr>
        <w:pStyle w:val="Level1"/>
      </w:pPr>
      <w:bookmarkStart w:id="21" w:name="_Toc435117598"/>
      <w:r>
        <w:lastRenderedPageBreak/>
        <w:t>ANNEXES</w:t>
      </w:r>
      <w:bookmarkEnd w:id="21"/>
    </w:p>
    <w:p w:rsidR="00E4409D" w:rsidRDefault="00E4409D" w:rsidP="00F557D2">
      <w:pPr>
        <w:pStyle w:val="BodyText2"/>
      </w:pPr>
    </w:p>
    <w:p w:rsidR="00E4409D" w:rsidRPr="007E4B87" w:rsidRDefault="00E4409D" w:rsidP="00FE7610">
      <w:pPr>
        <w:pStyle w:val="Level2"/>
      </w:pPr>
      <w:bookmarkStart w:id="22" w:name="_Toc349282204"/>
      <w:bookmarkStart w:id="23" w:name="_Toc435117599"/>
      <w:r>
        <w:t>Annex 1</w:t>
      </w:r>
      <w:r w:rsidRPr="00AE050F">
        <w:t xml:space="preserve">.  </w:t>
      </w:r>
      <w:bookmarkEnd w:id="22"/>
      <w:r w:rsidR="00BE191F">
        <w:t>CAPACITY ASSESSMENT PROGRAMME</w:t>
      </w:r>
      <w:bookmarkEnd w:id="23"/>
    </w:p>
    <w:tbl>
      <w:tblPr>
        <w:tblStyle w:val="MediumGrid3-Accent3"/>
        <w:tblW w:w="0" w:type="auto"/>
        <w:tblLook w:val="04A0" w:firstRow="1" w:lastRow="0" w:firstColumn="1" w:lastColumn="0" w:noHBand="0" w:noVBand="1"/>
      </w:tblPr>
      <w:tblGrid>
        <w:gridCol w:w="5664"/>
        <w:gridCol w:w="2724"/>
      </w:tblGrid>
      <w:tr w:rsidR="00BA02D7" w:rsidRPr="00E4409D" w:rsidTr="00BA02D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664" w:type="dxa"/>
          </w:tcPr>
          <w:p w:rsidR="00BA02D7" w:rsidRPr="00E4409D" w:rsidRDefault="00BA02D7" w:rsidP="00E70A70">
            <w:pPr>
              <w:spacing w:before="60" w:after="60"/>
              <w:ind w:left="29"/>
              <w:jc w:val="center"/>
              <w:rPr>
                <w:rFonts w:ascii="Arial" w:hAnsi="Arial" w:cs="Arial"/>
                <w:b w:val="0"/>
                <w:color w:val="auto"/>
              </w:rPr>
            </w:pPr>
            <w:r w:rsidRPr="00E4409D">
              <w:rPr>
                <w:rFonts w:ascii="Arial" w:hAnsi="Arial" w:cs="Arial"/>
                <w:color w:val="auto"/>
              </w:rPr>
              <w:t>Topic</w:t>
            </w:r>
          </w:p>
        </w:tc>
        <w:tc>
          <w:tcPr>
            <w:tcW w:w="2724" w:type="dxa"/>
          </w:tcPr>
          <w:p w:rsidR="00BA02D7" w:rsidRPr="00E4409D" w:rsidRDefault="00BA02D7" w:rsidP="00E70A70">
            <w:pPr>
              <w:spacing w:before="60" w:after="60"/>
              <w:ind w:left="29"/>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4409D">
              <w:rPr>
                <w:rFonts w:ascii="Arial" w:hAnsi="Arial" w:cs="Arial"/>
                <w:color w:val="auto"/>
              </w:rPr>
              <w:t>Responsible</w:t>
            </w:r>
          </w:p>
        </w:tc>
      </w:tr>
      <w:tr w:rsidR="00BA02D7" w:rsidRPr="00E4409D" w:rsidTr="00BA02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4" w:type="dxa"/>
          </w:tcPr>
          <w:p w:rsidR="00BA02D7" w:rsidRPr="00E4409D" w:rsidRDefault="00BA02D7" w:rsidP="00E70A70">
            <w:pPr>
              <w:spacing w:before="60" w:after="60"/>
              <w:ind w:left="29"/>
              <w:rPr>
                <w:rFonts w:ascii="Arial" w:hAnsi="Arial" w:cs="Arial"/>
              </w:rPr>
            </w:pPr>
            <w:r>
              <w:rPr>
                <w:rFonts w:ascii="Arial" w:hAnsi="Arial" w:cs="Arial"/>
              </w:rPr>
              <w:t>Introduction and Acquaintances</w:t>
            </w:r>
          </w:p>
        </w:tc>
        <w:tc>
          <w:tcPr>
            <w:tcW w:w="2724" w:type="dxa"/>
          </w:tcPr>
          <w:p w:rsidR="00BA02D7" w:rsidRPr="00E4409D" w:rsidRDefault="00BA02D7" w:rsidP="00E70A70">
            <w:pPr>
              <w:spacing w:before="60" w:after="60"/>
              <w:ind w:left="29"/>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David </w:t>
            </w:r>
          </w:p>
        </w:tc>
      </w:tr>
      <w:tr w:rsidR="00BA02D7" w:rsidRPr="00E4409D" w:rsidTr="00BA02D7">
        <w:trPr>
          <w:trHeight w:val="20"/>
        </w:trPr>
        <w:tc>
          <w:tcPr>
            <w:cnfStyle w:val="001000000000" w:firstRow="0" w:lastRow="0" w:firstColumn="1" w:lastColumn="0" w:oddVBand="0" w:evenVBand="0" w:oddHBand="0" w:evenHBand="0" w:firstRowFirstColumn="0" w:firstRowLastColumn="0" w:lastRowFirstColumn="0" w:lastRowLastColumn="0"/>
            <w:tcW w:w="5664" w:type="dxa"/>
          </w:tcPr>
          <w:p w:rsidR="00BA02D7" w:rsidRPr="00001AE7" w:rsidRDefault="00BA02D7" w:rsidP="007E4B87">
            <w:pPr>
              <w:spacing w:before="60" w:after="60"/>
              <w:ind w:left="29"/>
              <w:rPr>
                <w:rFonts w:ascii="Arial" w:hAnsi="Arial" w:cs="Arial"/>
              </w:rPr>
            </w:pPr>
            <w:r>
              <w:rPr>
                <w:rFonts w:ascii="Arial" w:hAnsi="Arial" w:cs="Arial"/>
              </w:rPr>
              <w:t>Objectives &amp;</w:t>
            </w:r>
            <w:r w:rsidRPr="00001AE7">
              <w:rPr>
                <w:rFonts w:ascii="Arial" w:hAnsi="Arial" w:cs="Arial"/>
              </w:rPr>
              <w:t xml:space="preserve"> Expectations</w:t>
            </w:r>
          </w:p>
        </w:tc>
        <w:tc>
          <w:tcPr>
            <w:tcW w:w="2724" w:type="dxa"/>
          </w:tcPr>
          <w:p w:rsidR="00BA02D7" w:rsidRPr="00E4409D" w:rsidRDefault="00BA02D7" w:rsidP="00E70A70">
            <w:pPr>
              <w:spacing w:before="60" w:after="60"/>
              <w:ind w:left="29"/>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Johnson</w:t>
            </w:r>
          </w:p>
        </w:tc>
      </w:tr>
      <w:tr w:rsidR="00BA02D7" w:rsidRPr="00E4409D" w:rsidTr="00BA02D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664" w:type="dxa"/>
          </w:tcPr>
          <w:p w:rsidR="00BA02D7" w:rsidRPr="00E4409D" w:rsidRDefault="00BA02D7" w:rsidP="00E70A70">
            <w:pPr>
              <w:spacing w:before="60" w:after="60"/>
              <w:ind w:left="29"/>
              <w:rPr>
                <w:rFonts w:ascii="Arial" w:hAnsi="Arial" w:cs="Arial"/>
              </w:rPr>
            </w:pPr>
            <w:r>
              <w:rPr>
                <w:rFonts w:ascii="Arial" w:hAnsi="Arial" w:cs="Arial"/>
              </w:rPr>
              <w:t>Role of SHA in ENDURE</w:t>
            </w:r>
          </w:p>
        </w:tc>
        <w:tc>
          <w:tcPr>
            <w:tcW w:w="2724" w:type="dxa"/>
          </w:tcPr>
          <w:p w:rsidR="00BA02D7" w:rsidRPr="00E4409D" w:rsidRDefault="00BA02D7" w:rsidP="00E70A70">
            <w:pPr>
              <w:spacing w:before="60" w:after="60"/>
              <w:ind w:left="29"/>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w:t>
            </w:r>
          </w:p>
        </w:tc>
      </w:tr>
      <w:tr w:rsidR="00BA02D7" w:rsidRPr="00E4409D" w:rsidTr="00BA02D7">
        <w:trPr>
          <w:trHeight w:val="20"/>
        </w:trPr>
        <w:tc>
          <w:tcPr>
            <w:cnfStyle w:val="001000000000" w:firstRow="0" w:lastRow="0" w:firstColumn="1" w:lastColumn="0" w:oddVBand="0" w:evenVBand="0" w:oddHBand="0" w:evenHBand="0" w:firstRowFirstColumn="0" w:firstRowLastColumn="0" w:lastRowFirstColumn="0" w:lastRowLastColumn="0"/>
            <w:tcW w:w="5664" w:type="dxa"/>
          </w:tcPr>
          <w:p w:rsidR="00BA02D7" w:rsidRPr="00FB7244" w:rsidRDefault="00BA02D7" w:rsidP="00E70A70">
            <w:pPr>
              <w:spacing w:before="60" w:after="60"/>
              <w:ind w:left="29"/>
              <w:rPr>
                <w:rFonts w:ascii="Arial" w:hAnsi="Arial" w:cs="Arial"/>
              </w:rPr>
            </w:pPr>
            <w:r w:rsidRPr="00FB7244">
              <w:rPr>
                <w:rFonts w:ascii="Arial" w:hAnsi="Arial" w:cs="Arial"/>
              </w:rPr>
              <w:t>Participatory Diagnosis (Q&amp;A)</w:t>
            </w:r>
          </w:p>
        </w:tc>
        <w:tc>
          <w:tcPr>
            <w:tcW w:w="2724" w:type="dxa"/>
          </w:tcPr>
          <w:p w:rsidR="00BA02D7" w:rsidRPr="00E4409D" w:rsidRDefault="00BA02D7" w:rsidP="00E70A70">
            <w:pPr>
              <w:spacing w:before="60" w:after="60"/>
              <w:ind w:left="29"/>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&amp; Johnson</w:t>
            </w:r>
          </w:p>
        </w:tc>
      </w:tr>
      <w:tr w:rsidR="00BA02D7" w:rsidRPr="00E4409D" w:rsidTr="00BA02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4" w:type="dxa"/>
          </w:tcPr>
          <w:p w:rsidR="00BA02D7" w:rsidRPr="00E4409D" w:rsidRDefault="00BA02D7" w:rsidP="00E70A70">
            <w:pPr>
              <w:spacing w:before="60" w:after="60"/>
              <w:ind w:left="29"/>
              <w:rPr>
                <w:rFonts w:ascii="Arial" w:hAnsi="Arial" w:cs="Arial"/>
              </w:rPr>
            </w:pPr>
            <w:r w:rsidRPr="00E4409D">
              <w:rPr>
                <w:rFonts w:ascii="Arial" w:hAnsi="Arial" w:cs="Arial"/>
              </w:rPr>
              <w:t>Wrap up for the day: Worries, questions, etc.</w:t>
            </w:r>
          </w:p>
        </w:tc>
        <w:tc>
          <w:tcPr>
            <w:tcW w:w="2724" w:type="dxa"/>
          </w:tcPr>
          <w:p w:rsidR="00BA02D7" w:rsidRPr="00E4409D" w:rsidRDefault="00BA02D7" w:rsidP="00E70A70">
            <w:pPr>
              <w:spacing w:before="60" w:after="60"/>
              <w:ind w:left="29"/>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Chairperson &amp; David</w:t>
            </w:r>
          </w:p>
        </w:tc>
      </w:tr>
      <w:tr w:rsidR="00BA02D7" w:rsidRPr="00E4409D" w:rsidTr="00BA02D7">
        <w:trPr>
          <w:trHeight w:val="20"/>
        </w:trPr>
        <w:tc>
          <w:tcPr>
            <w:cnfStyle w:val="001000000000" w:firstRow="0" w:lastRow="0" w:firstColumn="1" w:lastColumn="0" w:oddVBand="0" w:evenVBand="0" w:oddHBand="0" w:evenHBand="0" w:firstRowFirstColumn="0" w:firstRowLastColumn="0" w:lastRowFirstColumn="0" w:lastRowLastColumn="0"/>
            <w:tcW w:w="5664" w:type="dxa"/>
          </w:tcPr>
          <w:p w:rsidR="00BA02D7" w:rsidRPr="00FB7244" w:rsidRDefault="00BA02D7" w:rsidP="00E70A70">
            <w:pPr>
              <w:spacing w:before="60" w:after="60"/>
              <w:ind w:left="29"/>
              <w:rPr>
                <w:rFonts w:ascii="Arial" w:hAnsi="Arial" w:cs="Arial"/>
              </w:rPr>
            </w:pPr>
            <w:r w:rsidRPr="00FB7244">
              <w:rPr>
                <w:rFonts w:ascii="Arial" w:hAnsi="Arial" w:cs="Arial"/>
              </w:rPr>
              <w:t>Close</w:t>
            </w:r>
          </w:p>
        </w:tc>
        <w:tc>
          <w:tcPr>
            <w:tcW w:w="2724" w:type="dxa"/>
          </w:tcPr>
          <w:p w:rsidR="00BA02D7" w:rsidRPr="00E4409D" w:rsidRDefault="00BA02D7" w:rsidP="00E70A70">
            <w:pPr>
              <w:spacing w:before="60" w:after="60"/>
              <w:ind w:left="29"/>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E4409D" w:rsidRDefault="00E4409D" w:rsidP="00F557D2">
      <w:pPr>
        <w:pStyle w:val="BodyText2"/>
      </w:pPr>
    </w:p>
    <w:p w:rsidR="00E4409D" w:rsidRDefault="00E4409D" w:rsidP="00F557D2">
      <w:pPr>
        <w:pStyle w:val="BodyText2"/>
      </w:pPr>
    </w:p>
    <w:p w:rsidR="00E4409D" w:rsidRDefault="00E4409D" w:rsidP="00F557D2">
      <w:pPr>
        <w:pStyle w:val="BodyText2"/>
      </w:pPr>
    </w:p>
    <w:p w:rsidR="00001AE7" w:rsidRDefault="00001AE7" w:rsidP="00F557D2">
      <w:pPr>
        <w:pStyle w:val="BodyText2"/>
      </w:pPr>
    </w:p>
    <w:p w:rsidR="00BA02D7" w:rsidRDefault="00BA02D7" w:rsidP="00F557D2">
      <w:pPr>
        <w:pStyle w:val="BodyText2"/>
        <w:sectPr w:rsidR="00BA02D7" w:rsidSect="006B2DEE">
          <w:headerReference w:type="first" r:id="rId22"/>
          <w:pgSz w:w="12240" w:h="15840" w:code="1"/>
          <w:pgMar w:top="1170" w:right="1440" w:bottom="1440" w:left="1440" w:header="720" w:footer="720" w:gutter="0"/>
          <w:pgNumType w:start="1"/>
          <w:cols w:space="720"/>
          <w:titlePg/>
          <w:docGrid w:linePitch="360"/>
        </w:sectPr>
      </w:pPr>
    </w:p>
    <w:p w:rsidR="00BA02D7" w:rsidRPr="00AE050F" w:rsidRDefault="00A07496" w:rsidP="00BA02D7">
      <w:pPr>
        <w:pStyle w:val="Level2"/>
      </w:pPr>
      <w:bookmarkStart w:id="24" w:name="_Toc435117600"/>
      <w:r>
        <w:lastRenderedPageBreak/>
        <w:t>Annex 2</w:t>
      </w:r>
      <w:r w:rsidR="00BA02D7" w:rsidRPr="00AE050F">
        <w:t xml:space="preserve">.  </w:t>
      </w:r>
      <w:r w:rsidR="00BA02D7">
        <w:t>Participatory Diagnosis guide tool</w:t>
      </w:r>
      <w:bookmarkEnd w:id="24"/>
    </w:p>
    <w:p w:rsidR="006B2DEE" w:rsidRPr="003F27A7" w:rsidRDefault="00BA02D7" w:rsidP="00BA02D7">
      <w:pPr>
        <w:pStyle w:val="BodyText2"/>
        <w:rPr>
          <w:b/>
          <w:u w:val="single"/>
        </w:rPr>
      </w:pPr>
      <w:r w:rsidRPr="003F27A7">
        <w:rPr>
          <w:b/>
          <w:u w:val="single"/>
        </w:rPr>
        <w:t>Potato Association (PA) Enterprise Development Capacity Assessment Questionnaire</w:t>
      </w:r>
    </w:p>
    <w:tbl>
      <w:tblPr>
        <w:tblStyle w:val="TableGrid"/>
        <w:tblpPr w:leftFromText="180" w:rightFromText="180" w:vertAnchor="page" w:horzAnchor="page" w:tblpX="1536" w:tblpY="2441"/>
        <w:tblW w:w="13338" w:type="dxa"/>
        <w:tblLayout w:type="fixed"/>
        <w:tblLook w:val="04A0" w:firstRow="1" w:lastRow="0" w:firstColumn="1" w:lastColumn="0" w:noHBand="0" w:noVBand="1"/>
      </w:tblPr>
      <w:tblGrid>
        <w:gridCol w:w="1667"/>
        <w:gridCol w:w="1667"/>
        <w:gridCol w:w="1667"/>
        <w:gridCol w:w="1668"/>
        <w:gridCol w:w="1667"/>
        <w:gridCol w:w="1667"/>
        <w:gridCol w:w="1667"/>
        <w:gridCol w:w="1668"/>
      </w:tblGrid>
      <w:tr w:rsidR="006B2DEE" w:rsidRPr="00BA02D7" w:rsidTr="00BA02D7">
        <w:trPr>
          <w:trHeight w:val="440"/>
        </w:trPr>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PA Business Success factors</w:t>
            </w:r>
          </w:p>
        </w:tc>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proofErr w:type="spellStart"/>
            <w:r w:rsidRPr="00BA02D7">
              <w:rPr>
                <w:rFonts w:ascii="Arial" w:hAnsi="Arial" w:cs="Arial"/>
                <w:b/>
                <w:bCs/>
                <w:sz w:val="18"/>
                <w:szCs w:val="18"/>
              </w:rPr>
              <w:t>Subfactor</w:t>
            </w:r>
            <w:proofErr w:type="spellEnd"/>
          </w:p>
        </w:tc>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Questions</w:t>
            </w:r>
          </w:p>
        </w:tc>
        <w:tc>
          <w:tcPr>
            <w:tcW w:w="1668"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1= Poor</w:t>
            </w:r>
          </w:p>
        </w:tc>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2=Fair</w:t>
            </w:r>
          </w:p>
        </w:tc>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3 = Satisfactory</w:t>
            </w:r>
          </w:p>
        </w:tc>
        <w:tc>
          <w:tcPr>
            <w:tcW w:w="1667" w:type="dxa"/>
            <w:shd w:val="clear" w:color="auto" w:fill="C6D9F1" w:themeFill="text2" w:themeFillTint="33"/>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4= Good</w:t>
            </w:r>
          </w:p>
        </w:tc>
        <w:tc>
          <w:tcPr>
            <w:tcW w:w="1668" w:type="dxa"/>
            <w:shd w:val="clear" w:color="auto" w:fill="C6D9F1" w:themeFill="text2" w:themeFillTint="33"/>
          </w:tcPr>
          <w:p w:rsidR="006B2DEE" w:rsidRPr="00BA02D7" w:rsidRDefault="006B2DEE" w:rsidP="00BA02D7">
            <w:pPr>
              <w:rPr>
                <w:rFonts w:ascii="Arial" w:hAnsi="Arial" w:cs="Arial"/>
                <w:b/>
                <w:bCs/>
                <w:sz w:val="18"/>
                <w:szCs w:val="18"/>
              </w:rPr>
            </w:pPr>
            <w:r w:rsidRPr="00BA02D7">
              <w:rPr>
                <w:rFonts w:ascii="Arial" w:hAnsi="Arial" w:cs="Arial"/>
                <w:b/>
                <w:bCs/>
                <w:sz w:val="18"/>
                <w:szCs w:val="18"/>
              </w:rPr>
              <w:t>5= Excellent</w:t>
            </w:r>
          </w:p>
        </w:tc>
      </w:tr>
      <w:tr w:rsidR="006B2DEE" w:rsidRPr="00BA02D7" w:rsidTr="00BA02D7">
        <w:trPr>
          <w:trHeight w:val="915"/>
        </w:trPr>
        <w:tc>
          <w:tcPr>
            <w:tcW w:w="1667" w:type="dxa"/>
            <w:vMerge w:val="restart"/>
            <w:noWrap/>
            <w:hideMark/>
          </w:tcPr>
          <w:p w:rsidR="006B2DEE" w:rsidRPr="00BA02D7" w:rsidRDefault="00BA02D7" w:rsidP="00BA02D7">
            <w:pPr>
              <w:rPr>
                <w:rFonts w:ascii="Arial" w:hAnsi="Arial" w:cs="Arial"/>
                <w:b/>
                <w:bCs/>
                <w:sz w:val="18"/>
                <w:szCs w:val="18"/>
              </w:rPr>
            </w:pPr>
            <w:r w:rsidRPr="00BA02D7">
              <w:rPr>
                <w:rFonts w:ascii="Arial" w:hAnsi="Arial" w:cs="Arial"/>
                <w:b/>
                <w:bCs/>
                <w:sz w:val="18"/>
                <w:szCs w:val="18"/>
              </w:rPr>
              <w:t>M</w:t>
            </w:r>
            <w:r w:rsidR="006B2DEE" w:rsidRPr="00BA02D7">
              <w:rPr>
                <w:rFonts w:ascii="Arial" w:hAnsi="Arial" w:cs="Arial"/>
                <w:b/>
                <w:bCs/>
                <w:sz w:val="18"/>
                <w:szCs w:val="18"/>
              </w:rPr>
              <w:t>arketing strategy</w:t>
            </w:r>
          </w:p>
        </w:tc>
        <w:tc>
          <w:tcPr>
            <w:tcW w:w="1667" w:type="dxa"/>
            <w:vMerge w:val="restart"/>
            <w:noWrap/>
            <w:hideMark/>
          </w:tcPr>
          <w:p w:rsidR="006B2DEE" w:rsidRPr="00BA02D7" w:rsidRDefault="006B2DEE" w:rsidP="00BA02D7">
            <w:pPr>
              <w:rPr>
                <w:rFonts w:ascii="Arial" w:hAnsi="Arial" w:cs="Arial"/>
                <w:sz w:val="18"/>
                <w:szCs w:val="18"/>
              </w:rPr>
            </w:pPr>
            <w:r w:rsidRPr="00BA02D7">
              <w:rPr>
                <w:rFonts w:ascii="Arial" w:hAnsi="Arial" w:cs="Arial"/>
                <w:sz w:val="18"/>
                <w:szCs w:val="18"/>
              </w:rPr>
              <w:t>4 Ps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PRODUCT: Does the PA know the product attributes needed by the customers?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know any product attribute needed by customers;</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knows only one product attribute needed by their customers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knows at least two  product attribute needed by their customers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knows at least three product attribute needed by their customers</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knows all the  product attribute  needed by their customers</w:t>
            </w:r>
          </w:p>
        </w:tc>
      </w:tr>
      <w:tr w:rsidR="006B2DEE" w:rsidRPr="00BA02D7" w:rsidTr="00BA02D7">
        <w:trPr>
          <w:trHeight w:val="1208"/>
        </w:trPr>
        <w:tc>
          <w:tcPr>
            <w:tcW w:w="1667" w:type="dxa"/>
            <w:vMerge/>
            <w:hideMark/>
          </w:tcPr>
          <w:p w:rsidR="006B2DEE" w:rsidRPr="00BA02D7" w:rsidRDefault="006B2DEE" w:rsidP="00BA02D7">
            <w:pPr>
              <w:rPr>
                <w:rFonts w:ascii="Arial" w:hAnsi="Arial" w:cs="Arial"/>
                <w:b/>
                <w:bCs/>
                <w:sz w:val="18"/>
                <w:szCs w:val="18"/>
              </w:rPr>
            </w:pPr>
          </w:p>
        </w:tc>
        <w:tc>
          <w:tcPr>
            <w:tcW w:w="1667" w:type="dxa"/>
            <w:vMerge/>
            <w:hideMark/>
          </w:tcPr>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PRICE: Does the PA have a pricing strategy?</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have any knowledge on a pricing strategy</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some knowledge on the pricing but does not have a strategy in place</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pricing strategy but is not using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clear plan , task and responsibility on pricing strategy but not fully implemented;</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has a clear plan for price strategy and fully implemented</w:t>
            </w:r>
          </w:p>
        </w:tc>
      </w:tr>
      <w:tr w:rsidR="006B2DEE" w:rsidRPr="00BA02D7" w:rsidTr="00BA02D7">
        <w:trPr>
          <w:trHeight w:val="1212"/>
        </w:trPr>
        <w:tc>
          <w:tcPr>
            <w:tcW w:w="1667" w:type="dxa"/>
            <w:vMerge/>
            <w:hideMark/>
          </w:tcPr>
          <w:p w:rsidR="006B2DEE" w:rsidRPr="00BA02D7" w:rsidRDefault="006B2DEE" w:rsidP="00BA02D7">
            <w:pPr>
              <w:rPr>
                <w:rFonts w:ascii="Arial" w:hAnsi="Arial" w:cs="Arial"/>
                <w:b/>
                <w:bCs/>
                <w:sz w:val="18"/>
                <w:szCs w:val="18"/>
              </w:rPr>
            </w:pPr>
          </w:p>
        </w:tc>
        <w:tc>
          <w:tcPr>
            <w:tcW w:w="1667" w:type="dxa"/>
            <w:vMerge/>
            <w:hideMark/>
          </w:tcPr>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PROMOTION: Does the PA have a promotional strategy?</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have any knowledge on a promotional strategy.</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the knowledge but no resources to promote its Potato;</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occasionally promotes its Potato but does not a specific budget.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organized and planned promotion activities and the budget but limited by resources.</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has organized and planned promotion activities and the budget with sufficient resources.</w:t>
            </w:r>
          </w:p>
        </w:tc>
      </w:tr>
      <w:tr w:rsidR="006B2DEE" w:rsidRPr="00BA02D7" w:rsidTr="00BA02D7">
        <w:trPr>
          <w:trHeight w:val="1215"/>
        </w:trPr>
        <w:tc>
          <w:tcPr>
            <w:tcW w:w="1667" w:type="dxa"/>
            <w:vMerge/>
            <w:hideMark/>
          </w:tcPr>
          <w:p w:rsidR="006B2DEE" w:rsidRPr="00BA02D7" w:rsidRDefault="006B2DEE" w:rsidP="00BA02D7">
            <w:pPr>
              <w:rPr>
                <w:rFonts w:ascii="Arial" w:hAnsi="Arial" w:cs="Arial"/>
                <w:b/>
                <w:bCs/>
                <w:sz w:val="18"/>
                <w:szCs w:val="18"/>
              </w:rPr>
            </w:pPr>
          </w:p>
        </w:tc>
        <w:tc>
          <w:tcPr>
            <w:tcW w:w="1667" w:type="dxa"/>
            <w:vMerge/>
            <w:hideMark/>
          </w:tcPr>
          <w:p w:rsidR="006B2DEE" w:rsidRPr="00BA02D7" w:rsidRDefault="006B2DEE" w:rsidP="00BA02D7">
            <w:pPr>
              <w:rPr>
                <w:rFonts w:ascii="Arial" w:hAnsi="Arial" w:cs="Arial"/>
                <w:sz w:val="18"/>
                <w:szCs w:val="18"/>
              </w:rPr>
            </w:pP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PLACE: Does the PA have a sales point and how effective are the distributional channels?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have a sales point but has not identified the distribution channels</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sales point but has not identified the distributional channels.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sales point and has identified the distributional channels but is not using the channels</w:t>
            </w:r>
          </w:p>
          <w:p w:rsidR="006B2DEE" w:rsidRPr="00BA02D7" w:rsidRDefault="006B2DEE" w:rsidP="00BA02D7">
            <w:pPr>
              <w:rPr>
                <w:rFonts w:ascii="Arial" w:hAnsi="Arial" w:cs="Arial"/>
                <w:sz w:val="18"/>
                <w:szCs w:val="18"/>
              </w:rPr>
            </w:pPr>
          </w:p>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sales point with distributional channels but not fully effective.</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has a sales point with distributional channels which are fully effective.</w:t>
            </w:r>
          </w:p>
        </w:tc>
      </w:tr>
      <w:tr w:rsidR="006B2DEE" w:rsidRPr="00BA02D7" w:rsidTr="00BA02D7">
        <w:trPr>
          <w:trHeight w:val="1208"/>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Customer analysis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know its customers and their needs fully?</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members do not know their customers and neither their needs.</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identified few customers but is not aware of their needs.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The PA knows most of their customers but </w:t>
            </w:r>
            <w:r w:rsidR="00FB5C87" w:rsidRPr="00BA02D7">
              <w:rPr>
                <w:rFonts w:ascii="Arial" w:hAnsi="Arial" w:cs="Arial"/>
                <w:sz w:val="18"/>
                <w:szCs w:val="18"/>
              </w:rPr>
              <w:t>is</w:t>
            </w:r>
            <w:r w:rsidRPr="00BA02D7">
              <w:rPr>
                <w:rFonts w:ascii="Arial" w:hAnsi="Arial" w:cs="Arial"/>
                <w:sz w:val="18"/>
                <w:szCs w:val="18"/>
              </w:rPr>
              <w:t xml:space="preserve"> not fully aware of their needs.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knows most of their customers and are fully aware of their needs</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knows most of their customers as well as  their needs with plans to meet the needs</w:t>
            </w:r>
          </w:p>
        </w:tc>
      </w:tr>
      <w:tr w:rsidR="006B2DEE" w:rsidRPr="00BA02D7" w:rsidTr="00BA02D7">
        <w:trPr>
          <w:trHeight w:val="975"/>
        </w:trPr>
        <w:tc>
          <w:tcPr>
            <w:tcW w:w="1667" w:type="dxa"/>
            <w:vMerge w:val="restart"/>
            <w:noWrap/>
            <w:hideMark/>
          </w:tcPr>
          <w:p w:rsidR="006B2DEE" w:rsidRPr="00BA02D7" w:rsidRDefault="006B2DEE" w:rsidP="00BA02D7">
            <w:pPr>
              <w:rPr>
                <w:rFonts w:ascii="Arial" w:hAnsi="Arial" w:cs="Arial"/>
                <w:sz w:val="18"/>
                <w:szCs w:val="18"/>
              </w:rPr>
            </w:pPr>
            <w:r w:rsidRPr="00BA02D7">
              <w:rPr>
                <w:rFonts w:ascii="Arial" w:hAnsi="Arial" w:cs="Arial"/>
                <w:sz w:val="18"/>
                <w:szCs w:val="18"/>
              </w:rPr>
              <w:lastRenderedPageBreak/>
              <w:t> </w:t>
            </w: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Market segmentation</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Has the PA segmented its </w:t>
            </w:r>
            <w:r w:rsidR="00106EFE">
              <w:rPr>
                <w:rFonts w:ascii="Arial" w:hAnsi="Arial" w:cs="Arial"/>
                <w:sz w:val="18"/>
                <w:szCs w:val="18"/>
              </w:rPr>
              <w:t>p</w:t>
            </w:r>
            <w:r w:rsidRPr="00BA02D7">
              <w:rPr>
                <w:rFonts w:ascii="Arial" w:hAnsi="Arial" w:cs="Arial"/>
                <w:sz w:val="18"/>
                <w:szCs w:val="18"/>
              </w:rPr>
              <w:t>otato market?</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The PA has no knowledge about market segmentation </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knowledge about market segmentation but has not implemented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developed the criteria for market segmentation but unutilized.</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developed the criteria for market segmentation and has started using it.</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PA has identified the market segments.</w:t>
            </w:r>
          </w:p>
        </w:tc>
      </w:tr>
      <w:tr w:rsidR="006B2DEE" w:rsidRPr="00BA02D7" w:rsidTr="00BA02D7">
        <w:trPr>
          <w:trHeight w:val="1350"/>
        </w:trPr>
        <w:tc>
          <w:tcPr>
            <w:tcW w:w="1667" w:type="dxa"/>
            <w:vMerge/>
            <w:hideMark/>
          </w:tcPr>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Unique product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produce and market unique product (variety/added value)?</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have any knowledge on product differentiation?</w:t>
            </w:r>
          </w:p>
        </w:tc>
        <w:tc>
          <w:tcPr>
            <w:tcW w:w="1667" w:type="dxa"/>
            <w:shd w:val="clear" w:color="auto" w:fill="auto"/>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members have knowledge in product differentiation but have not put in place</w:t>
            </w:r>
            <w:r w:rsidRPr="00BA02D7">
              <w:rPr>
                <w:rFonts w:ascii="Arial" w:hAnsi="Arial" w:cs="Arial"/>
                <w:sz w:val="18"/>
                <w:szCs w:val="18"/>
              </w:rPr>
              <w:br/>
              <w:t>plans on how to do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members have skills in product differentiation and have put plans in place on how to differentiate their products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The PA has planned on how to differentiate their products,  have allocated resources for this </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products are unique in terms of all key attributes and have a brand name.</w:t>
            </w:r>
          </w:p>
        </w:tc>
      </w:tr>
      <w:tr w:rsidR="006B2DEE" w:rsidRPr="00BA02D7" w:rsidTr="00FB5C87">
        <w:trPr>
          <w:trHeight w:val="710"/>
        </w:trPr>
        <w:tc>
          <w:tcPr>
            <w:tcW w:w="1667" w:type="dxa"/>
            <w:vMerge/>
            <w:hideMark/>
          </w:tcPr>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Diversification</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How diverse are the PA products and market segments?</w:t>
            </w:r>
          </w:p>
        </w:tc>
        <w:tc>
          <w:tcPr>
            <w:tcW w:w="1668" w:type="dxa"/>
            <w:noWrap/>
            <w:hideMark/>
          </w:tcPr>
          <w:p w:rsidR="006B2DEE" w:rsidRPr="00BA02D7" w:rsidRDefault="002248EE" w:rsidP="00BA02D7">
            <w:pPr>
              <w:rPr>
                <w:rFonts w:ascii="Arial" w:hAnsi="Arial" w:cs="Arial"/>
                <w:sz w:val="18"/>
                <w:szCs w:val="18"/>
              </w:rPr>
            </w:pPr>
            <w:r>
              <w:rPr>
                <w:rFonts w:ascii="Arial" w:hAnsi="Arial" w:cs="Arial"/>
                <w:sz w:val="18"/>
                <w:szCs w:val="18"/>
              </w:rPr>
              <w:t>Limited n</w:t>
            </w:r>
            <w:r w:rsidR="006B2DEE" w:rsidRPr="00BA02D7">
              <w:rPr>
                <w:rFonts w:ascii="Arial" w:hAnsi="Arial" w:cs="Arial"/>
                <w:sz w:val="18"/>
                <w:szCs w:val="18"/>
              </w:rPr>
              <w:t>umber of varieties and products bartered  and sold at the farm-gate</w:t>
            </w:r>
          </w:p>
        </w:tc>
        <w:tc>
          <w:tcPr>
            <w:tcW w:w="1667" w:type="dxa"/>
            <w:tcBorders>
              <w:bottom w:val="single" w:sz="4" w:space="0" w:color="auto"/>
            </w:tcBorders>
            <w:shd w:val="clear" w:color="auto" w:fill="auto"/>
            <w:noWrap/>
            <w:hideMark/>
          </w:tcPr>
          <w:p w:rsidR="006B2DEE" w:rsidRPr="00BA02D7" w:rsidRDefault="002248EE" w:rsidP="00BA02D7">
            <w:pPr>
              <w:rPr>
                <w:rFonts w:ascii="Arial" w:hAnsi="Arial" w:cs="Arial"/>
                <w:sz w:val="18"/>
                <w:szCs w:val="18"/>
              </w:rPr>
            </w:pPr>
            <w:r>
              <w:rPr>
                <w:rFonts w:ascii="Arial" w:hAnsi="Arial" w:cs="Arial"/>
                <w:sz w:val="18"/>
                <w:szCs w:val="18"/>
              </w:rPr>
              <w:t>Limited n</w:t>
            </w:r>
            <w:r w:rsidR="006B2DEE" w:rsidRPr="00BA02D7">
              <w:rPr>
                <w:rFonts w:ascii="Arial" w:hAnsi="Arial" w:cs="Arial"/>
                <w:sz w:val="18"/>
                <w:szCs w:val="18"/>
              </w:rPr>
              <w:t>umber of  varieties and products that are sold by members in the community</w:t>
            </w:r>
          </w:p>
        </w:tc>
        <w:tc>
          <w:tcPr>
            <w:tcW w:w="1667" w:type="dxa"/>
            <w:hideMark/>
          </w:tcPr>
          <w:p w:rsidR="006B2DEE" w:rsidRPr="00BA02D7" w:rsidRDefault="002248EE" w:rsidP="00BA02D7">
            <w:pPr>
              <w:rPr>
                <w:rFonts w:ascii="Arial" w:hAnsi="Arial" w:cs="Arial"/>
                <w:sz w:val="18"/>
                <w:szCs w:val="18"/>
              </w:rPr>
            </w:pPr>
            <w:r>
              <w:rPr>
                <w:rFonts w:ascii="Arial" w:hAnsi="Arial" w:cs="Arial"/>
                <w:sz w:val="18"/>
                <w:szCs w:val="18"/>
              </w:rPr>
              <w:t>Limited n</w:t>
            </w:r>
            <w:r w:rsidR="006B2DEE" w:rsidRPr="00BA02D7">
              <w:rPr>
                <w:rFonts w:ascii="Arial" w:hAnsi="Arial" w:cs="Arial"/>
                <w:sz w:val="18"/>
                <w:szCs w:val="18"/>
              </w:rPr>
              <w:t>umber of  varieties and products that are sold locally  to farmers in</w:t>
            </w:r>
            <w:r w:rsidR="006B2DEE" w:rsidRPr="00BA02D7">
              <w:rPr>
                <w:rFonts w:ascii="Arial" w:hAnsi="Arial" w:cs="Arial"/>
                <w:sz w:val="18"/>
                <w:szCs w:val="18"/>
              </w:rPr>
              <w:br/>
              <w:t>and outside the PA community</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A number of different varieties and products that are sold to farmers and other buyers in the wider local community</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A number of different varieties and products that are sold  to different types of farmers and other buyers all over the district/region and beyond</w:t>
            </w:r>
          </w:p>
        </w:tc>
      </w:tr>
      <w:tr w:rsidR="006B2DEE" w:rsidRPr="00FB5C87" w:rsidTr="00FB5C87">
        <w:trPr>
          <w:trHeight w:val="80"/>
        </w:trPr>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tcPr>
          <w:p w:rsidR="006B2DEE" w:rsidRPr="00BA02D7" w:rsidRDefault="006B2DEE" w:rsidP="00BA02D7">
            <w:pPr>
              <w:rPr>
                <w:rFonts w:ascii="Arial" w:hAnsi="Arial" w:cs="Arial"/>
                <w:sz w:val="18"/>
                <w:szCs w:val="18"/>
              </w:rPr>
            </w:pPr>
            <w:r w:rsidRPr="00BA02D7">
              <w:rPr>
                <w:rFonts w:ascii="Arial" w:hAnsi="Arial" w:cs="Arial"/>
                <w:sz w:val="18"/>
                <w:szCs w:val="18"/>
              </w:rPr>
              <w:t> </w:t>
            </w:r>
          </w:p>
        </w:tc>
      </w:tr>
      <w:tr w:rsidR="006B2DEE" w:rsidRPr="00BA02D7" w:rsidTr="00BA02D7">
        <w:trPr>
          <w:trHeight w:val="1384"/>
        </w:trPr>
        <w:tc>
          <w:tcPr>
            <w:tcW w:w="1667" w:type="dxa"/>
            <w:vMerge w:val="restart"/>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Consumer feedback mechanism</w:t>
            </w:r>
          </w:p>
        </w:tc>
        <w:tc>
          <w:tcPr>
            <w:tcW w:w="1667" w:type="dxa"/>
            <w:hideMark/>
          </w:tcPr>
          <w:p w:rsidR="006B2DEE" w:rsidRPr="00BA02D7" w:rsidRDefault="006B2DEE" w:rsidP="00BA02D7">
            <w:pPr>
              <w:rPr>
                <w:rFonts w:ascii="Arial" w:hAnsi="Arial" w:cs="Arial"/>
                <w:i/>
                <w:sz w:val="18"/>
                <w:szCs w:val="18"/>
              </w:rPr>
            </w:pPr>
            <w:r w:rsidRPr="00BA02D7">
              <w:rPr>
                <w:rFonts w:ascii="Arial" w:hAnsi="Arial" w:cs="Arial"/>
                <w:i/>
                <w:sz w:val="18"/>
                <w:szCs w:val="18"/>
              </w:rPr>
              <w:t>Diversity, and frequency of getting product</w:t>
            </w:r>
            <w:r w:rsidRPr="00BA02D7">
              <w:rPr>
                <w:rFonts w:ascii="Arial" w:hAnsi="Arial" w:cs="Arial"/>
                <w:i/>
                <w:sz w:val="18"/>
                <w:szCs w:val="18"/>
              </w:rPr>
              <w:br/>
              <w:t>feedback from customers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How and how often does the PA get feedback from customers on potato sold (varieties, qualities, and added value)?</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no mechanism of getting feedback from customers</w:t>
            </w:r>
          </w:p>
        </w:tc>
        <w:tc>
          <w:tcPr>
            <w:tcW w:w="1667" w:type="dxa"/>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is getting some feedback from less than 10% of its customers coming to them</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actively gets information informally during meetings with less than 25% of customers</w:t>
            </w:r>
          </w:p>
        </w:tc>
        <w:tc>
          <w:tcPr>
            <w:tcW w:w="1667" w:type="dxa"/>
            <w:hideMark/>
          </w:tcPr>
          <w:p w:rsidR="006B2DEE" w:rsidRPr="00BA02D7" w:rsidRDefault="006B2DEE" w:rsidP="002248EE">
            <w:pPr>
              <w:rPr>
                <w:rFonts w:ascii="Arial" w:hAnsi="Arial" w:cs="Arial"/>
                <w:sz w:val="18"/>
                <w:szCs w:val="18"/>
              </w:rPr>
            </w:pPr>
            <w:r w:rsidRPr="00BA02D7">
              <w:rPr>
                <w:rFonts w:ascii="Arial" w:hAnsi="Arial" w:cs="Arial"/>
                <w:sz w:val="18"/>
                <w:szCs w:val="18"/>
              </w:rPr>
              <w:t>The PA gets feedback from up to</w:t>
            </w:r>
            <w:r w:rsidR="002248EE">
              <w:rPr>
                <w:rFonts w:ascii="Arial" w:hAnsi="Arial" w:cs="Arial"/>
                <w:sz w:val="18"/>
                <w:szCs w:val="18"/>
              </w:rPr>
              <w:t xml:space="preserve"> </w:t>
            </w:r>
            <w:r w:rsidRPr="00BA02D7">
              <w:rPr>
                <w:rFonts w:ascii="Arial" w:hAnsi="Arial" w:cs="Arial"/>
                <w:sz w:val="18"/>
                <w:szCs w:val="18"/>
              </w:rPr>
              <w:t>50% of its customers on products sold</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gets feedback from more than 50% of</w:t>
            </w:r>
            <w:r w:rsidRPr="00BA02D7">
              <w:rPr>
                <w:rFonts w:ascii="Arial" w:hAnsi="Arial" w:cs="Arial"/>
                <w:sz w:val="18"/>
                <w:szCs w:val="18"/>
              </w:rPr>
              <w:br/>
              <w:t>its customers on products sold</w:t>
            </w:r>
          </w:p>
        </w:tc>
      </w:tr>
      <w:tr w:rsidR="006B2DEE" w:rsidRPr="00BA02D7" w:rsidTr="00FB5C87">
        <w:trPr>
          <w:trHeight w:val="983"/>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Remedial responses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adapt/respond to customers complaints?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ignores the complaints</w:t>
            </w:r>
          </w:p>
        </w:tc>
        <w:tc>
          <w:tcPr>
            <w:tcW w:w="1667" w:type="dxa"/>
            <w:tcBorders>
              <w:bottom w:val="single" w:sz="4" w:space="0" w:color="auto"/>
            </w:tcBorders>
            <w:shd w:val="clear" w:color="auto" w:fill="auto"/>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attempts to solve complaints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solves complaints from complainers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also investigates causes of complaints (what did the PA do wrong?)</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has a structure that allows using complaints as an opportunity to</w:t>
            </w:r>
            <w:r w:rsidR="00A07496">
              <w:rPr>
                <w:rFonts w:ascii="Arial" w:hAnsi="Arial" w:cs="Arial"/>
                <w:sz w:val="18"/>
                <w:szCs w:val="18"/>
              </w:rPr>
              <w:t xml:space="preserve"> improve its product</w:t>
            </w:r>
          </w:p>
        </w:tc>
      </w:tr>
      <w:tr w:rsidR="006B2DEE" w:rsidRPr="00BA02D7" w:rsidTr="00FB5C87">
        <w:trPr>
          <w:trHeight w:val="300"/>
        </w:trPr>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color w:val="FF0000"/>
                <w:sz w:val="18"/>
                <w:szCs w:val="18"/>
              </w:rPr>
            </w:pPr>
            <w:r w:rsidRPr="00BA02D7">
              <w:rPr>
                <w:rFonts w:ascii="Arial" w:hAnsi="Arial" w:cs="Arial"/>
                <w:color w:val="FF0000"/>
                <w:sz w:val="18"/>
                <w:szCs w:val="18"/>
              </w:rPr>
              <w:t> </w:t>
            </w:r>
          </w:p>
        </w:tc>
        <w:tc>
          <w:tcPr>
            <w:tcW w:w="1668" w:type="dxa"/>
            <w:shd w:val="clear" w:color="auto" w:fill="C6D9F1" w:themeFill="text2" w:themeFillTint="33"/>
          </w:tcPr>
          <w:p w:rsidR="006B2DEE" w:rsidRPr="00BA02D7" w:rsidRDefault="006B2DEE" w:rsidP="00BA02D7">
            <w:pPr>
              <w:rPr>
                <w:rFonts w:ascii="Arial" w:hAnsi="Arial" w:cs="Arial"/>
                <w:sz w:val="18"/>
                <w:szCs w:val="18"/>
              </w:rPr>
            </w:pPr>
            <w:r w:rsidRPr="00BA02D7">
              <w:rPr>
                <w:rFonts w:ascii="Arial" w:hAnsi="Arial" w:cs="Arial"/>
                <w:sz w:val="18"/>
                <w:szCs w:val="18"/>
              </w:rPr>
              <w:t> </w:t>
            </w:r>
          </w:p>
        </w:tc>
      </w:tr>
      <w:tr w:rsidR="006B2DEE" w:rsidRPr="00BA02D7" w:rsidTr="00BA02D7">
        <w:trPr>
          <w:trHeight w:val="1035"/>
        </w:trPr>
        <w:tc>
          <w:tcPr>
            <w:tcW w:w="1667" w:type="dxa"/>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lastRenderedPageBreak/>
              <w:t>Access input and services</w:t>
            </w:r>
          </w:p>
        </w:tc>
        <w:tc>
          <w:tcPr>
            <w:tcW w:w="1667" w:type="dxa"/>
            <w:hideMark/>
          </w:tcPr>
          <w:p w:rsidR="006B2DEE" w:rsidRPr="00BA02D7" w:rsidRDefault="00A07496" w:rsidP="00A07496">
            <w:pPr>
              <w:rPr>
                <w:rFonts w:ascii="Arial" w:hAnsi="Arial" w:cs="Arial"/>
                <w:i/>
                <w:sz w:val="18"/>
                <w:szCs w:val="18"/>
              </w:rPr>
            </w:pPr>
            <w:r>
              <w:rPr>
                <w:rFonts w:ascii="Arial" w:hAnsi="Arial" w:cs="Arial"/>
                <w:i/>
                <w:sz w:val="18"/>
                <w:szCs w:val="18"/>
              </w:rPr>
              <w:t>Irish potato</w:t>
            </w:r>
          </w:p>
        </w:tc>
        <w:tc>
          <w:tcPr>
            <w:tcW w:w="1667" w:type="dxa"/>
            <w:noWrap/>
            <w:hideMark/>
          </w:tcPr>
          <w:p w:rsidR="006B2DEE" w:rsidRPr="00BA02D7" w:rsidRDefault="006B2DEE" w:rsidP="00A07496">
            <w:pPr>
              <w:rPr>
                <w:rFonts w:ascii="Arial" w:hAnsi="Arial" w:cs="Arial"/>
                <w:sz w:val="18"/>
                <w:szCs w:val="18"/>
              </w:rPr>
            </w:pPr>
            <w:r w:rsidRPr="00BA02D7">
              <w:rPr>
                <w:rFonts w:ascii="Arial" w:hAnsi="Arial" w:cs="Arial"/>
                <w:sz w:val="18"/>
                <w:szCs w:val="18"/>
              </w:rPr>
              <w:t>Does the PA have sufficient access to quality potato?</w:t>
            </w:r>
          </w:p>
        </w:tc>
        <w:tc>
          <w:tcPr>
            <w:tcW w:w="1668" w:type="dxa"/>
            <w:noWrap/>
            <w:hideMark/>
          </w:tcPr>
          <w:p w:rsidR="006B2DEE" w:rsidRPr="00BA02D7" w:rsidRDefault="006B2DEE" w:rsidP="00A07496">
            <w:pPr>
              <w:rPr>
                <w:rFonts w:ascii="Arial" w:hAnsi="Arial" w:cs="Arial"/>
                <w:sz w:val="18"/>
                <w:szCs w:val="18"/>
              </w:rPr>
            </w:pPr>
            <w:r w:rsidRPr="00BA02D7">
              <w:rPr>
                <w:rFonts w:ascii="Arial" w:hAnsi="Arial" w:cs="Arial"/>
                <w:sz w:val="18"/>
                <w:szCs w:val="18"/>
              </w:rPr>
              <w:t xml:space="preserve">The PA does not have access to quality potato </w:t>
            </w:r>
          </w:p>
        </w:tc>
        <w:tc>
          <w:tcPr>
            <w:tcW w:w="1667" w:type="dxa"/>
            <w:shd w:val="clear" w:color="auto" w:fill="auto"/>
            <w:noWrap/>
            <w:hideMark/>
          </w:tcPr>
          <w:p w:rsidR="006B2DEE" w:rsidRPr="00BA02D7" w:rsidRDefault="006B2DEE" w:rsidP="00A07496">
            <w:pPr>
              <w:rPr>
                <w:rFonts w:ascii="Arial" w:hAnsi="Arial" w:cs="Arial"/>
                <w:sz w:val="18"/>
                <w:szCs w:val="18"/>
              </w:rPr>
            </w:pPr>
            <w:r w:rsidRPr="00BA02D7">
              <w:rPr>
                <w:rFonts w:ascii="Arial" w:hAnsi="Arial" w:cs="Arial"/>
                <w:sz w:val="18"/>
                <w:szCs w:val="18"/>
              </w:rPr>
              <w:t xml:space="preserve">The PA has Limited access to quality potato </w:t>
            </w:r>
          </w:p>
        </w:tc>
        <w:tc>
          <w:tcPr>
            <w:tcW w:w="1667" w:type="dxa"/>
            <w:noWrap/>
            <w:hideMark/>
          </w:tcPr>
          <w:p w:rsidR="006B2DEE" w:rsidRPr="00BA02D7" w:rsidRDefault="006B2DEE" w:rsidP="00A07496">
            <w:pPr>
              <w:rPr>
                <w:rFonts w:ascii="Arial" w:hAnsi="Arial" w:cs="Arial"/>
                <w:sz w:val="18"/>
                <w:szCs w:val="18"/>
              </w:rPr>
            </w:pPr>
            <w:r w:rsidRPr="00BA02D7">
              <w:rPr>
                <w:rFonts w:ascii="Arial" w:hAnsi="Arial" w:cs="Arial"/>
                <w:sz w:val="18"/>
                <w:szCs w:val="18"/>
              </w:rPr>
              <w:t>The PA has reliable access to the required quantities of potato but not of good quality</w:t>
            </w:r>
          </w:p>
        </w:tc>
        <w:tc>
          <w:tcPr>
            <w:tcW w:w="1667" w:type="dxa"/>
            <w:noWrap/>
            <w:hideMark/>
          </w:tcPr>
          <w:p w:rsidR="006B2DEE" w:rsidRPr="00BA02D7" w:rsidRDefault="006B2DEE" w:rsidP="00A07496">
            <w:pPr>
              <w:rPr>
                <w:rFonts w:ascii="Arial" w:hAnsi="Arial" w:cs="Arial"/>
                <w:color w:val="FF0000"/>
                <w:sz w:val="18"/>
                <w:szCs w:val="18"/>
              </w:rPr>
            </w:pPr>
            <w:r w:rsidRPr="00BA02D7">
              <w:rPr>
                <w:rFonts w:ascii="Arial" w:hAnsi="Arial" w:cs="Arial"/>
                <w:sz w:val="18"/>
                <w:szCs w:val="18"/>
              </w:rPr>
              <w:t>The PA has reliable access to quality potato but insufficient quantities</w:t>
            </w:r>
          </w:p>
        </w:tc>
        <w:tc>
          <w:tcPr>
            <w:tcW w:w="1668" w:type="dxa"/>
          </w:tcPr>
          <w:p w:rsidR="006B2DEE" w:rsidRPr="00BA02D7" w:rsidRDefault="006B2DEE" w:rsidP="00A07496">
            <w:pPr>
              <w:rPr>
                <w:rFonts w:ascii="Arial" w:hAnsi="Arial" w:cs="Arial"/>
                <w:sz w:val="18"/>
                <w:szCs w:val="18"/>
              </w:rPr>
            </w:pPr>
            <w:r w:rsidRPr="00BA02D7">
              <w:rPr>
                <w:rFonts w:ascii="Arial" w:hAnsi="Arial" w:cs="Arial"/>
                <w:sz w:val="18"/>
                <w:szCs w:val="18"/>
              </w:rPr>
              <w:t>The PA has reliable access to quality potato in sufficient quantities at all times</w:t>
            </w:r>
          </w:p>
        </w:tc>
      </w:tr>
      <w:tr w:rsidR="006B2DEE" w:rsidRPr="00BA02D7" w:rsidTr="00BA02D7">
        <w:trPr>
          <w:trHeight w:val="350"/>
        </w:trPr>
        <w:tc>
          <w:tcPr>
            <w:tcW w:w="1667" w:type="dxa"/>
            <w:vMerge w:val="restart"/>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hideMark/>
          </w:tcPr>
          <w:p w:rsidR="006B2DEE" w:rsidRPr="00BA02D7" w:rsidRDefault="006B2DEE" w:rsidP="00BA02D7">
            <w:pPr>
              <w:rPr>
                <w:rFonts w:ascii="Arial" w:hAnsi="Arial" w:cs="Arial"/>
                <w:i/>
                <w:sz w:val="18"/>
                <w:szCs w:val="18"/>
              </w:rPr>
            </w:pPr>
            <w:r w:rsidRPr="00BA02D7">
              <w:rPr>
                <w:rFonts w:ascii="Arial" w:hAnsi="Arial" w:cs="Arial"/>
                <w:i/>
                <w:sz w:val="18"/>
                <w:szCs w:val="18"/>
              </w:rPr>
              <w:t>External</w:t>
            </w:r>
            <w:r w:rsidRPr="00BA02D7">
              <w:rPr>
                <w:rFonts w:ascii="Arial" w:hAnsi="Arial" w:cs="Arial"/>
                <w:i/>
                <w:sz w:val="18"/>
                <w:szCs w:val="18"/>
              </w:rPr>
              <w:br/>
              <w:t>Finances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access and utilize external financial services?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No external sources of capital are used; the PA only uses internal capital</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Use of external donations, in kind funds received from partners in addition to internal capital</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Use of matching grants for potato production and marketing</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Access to seasonal credit for potato production and marketing</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is using both seasonal and investment credit sustainably</w:t>
            </w:r>
          </w:p>
        </w:tc>
      </w:tr>
      <w:tr w:rsidR="006B2DEE" w:rsidRPr="00BA02D7" w:rsidTr="00BA02D7">
        <w:trPr>
          <w:trHeight w:val="987"/>
        </w:trPr>
        <w:tc>
          <w:tcPr>
            <w:tcW w:w="1667" w:type="dxa"/>
            <w:vMerge/>
            <w:hideMark/>
          </w:tcPr>
          <w:p w:rsidR="006B2DEE" w:rsidRPr="00BA02D7" w:rsidRDefault="006B2DEE" w:rsidP="00BA02D7">
            <w:pPr>
              <w:rPr>
                <w:rFonts w:ascii="Arial" w:hAnsi="Arial" w:cs="Arial"/>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Business Development services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What is the level of access to different sources of potato business development services?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Not aware of the BDS and the providers</w:t>
            </w: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Aware of the BDS but do not understand</w:t>
            </w:r>
            <w:r w:rsidRPr="00BA02D7">
              <w:rPr>
                <w:rFonts w:ascii="Arial" w:hAnsi="Arial" w:cs="Arial"/>
                <w:sz w:val="18"/>
                <w:szCs w:val="18"/>
              </w:rPr>
              <w:br/>
              <w:t>the benefits of using them</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Aware of BDS, understand the benefits but are not using them.</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Aware of BDS, understand the benefits and there is limited use of these services</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Aware of BDS, understand the benefits and they fully use these services</w:t>
            </w:r>
          </w:p>
        </w:tc>
      </w:tr>
      <w:tr w:rsidR="006B2DEE" w:rsidRPr="00BA02D7" w:rsidTr="00BA02D7">
        <w:trPr>
          <w:trHeight w:val="300"/>
        </w:trPr>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tcPr>
          <w:p w:rsidR="006B2DEE" w:rsidRPr="00BA02D7" w:rsidRDefault="006B2DEE" w:rsidP="00BA02D7">
            <w:pPr>
              <w:rPr>
                <w:rFonts w:ascii="Arial" w:hAnsi="Arial" w:cs="Arial"/>
                <w:sz w:val="18"/>
                <w:szCs w:val="18"/>
              </w:rPr>
            </w:pPr>
            <w:r w:rsidRPr="00BA02D7">
              <w:rPr>
                <w:rFonts w:ascii="Arial" w:hAnsi="Arial" w:cs="Arial"/>
                <w:sz w:val="18"/>
                <w:szCs w:val="18"/>
              </w:rPr>
              <w:t> </w:t>
            </w:r>
          </w:p>
        </w:tc>
      </w:tr>
      <w:tr w:rsidR="006B2DEE" w:rsidRPr="00BA02D7" w:rsidTr="00BA02D7">
        <w:trPr>
          <w:trHeight w:val="859"/>
        </w:trPr>
        <w:tc>
          <w:tcPr>
            <w:tcW w:w="1667" w:type="dxa"/>
            <w:vMerge w:val="restart"/>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Market</w:t>
            </w: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Market study and use of market information</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conduct market study and use the information for decision making?</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have knowledge on how to carry out market study</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the knowledge but does not carry out market study</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carries out limited market study</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carries out market study but does not use the information for decision making</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Decisions are made by the PA basing on information from the market study</w:t>
            </w:r>
          </w:p>
        </w:tc>
      </w:tr>
      <w:tr w:rsidR="006B2DEE" w:rsidRPr="00BA02D7" w:rsidTr="00BA02D7">
        <w:trPr>
          <w:trHeight w:val="1564"/>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Demand- Market size and Niche</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To what extent does the PA understand the potato demand in the target market?</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no idea of the Potato demand and how to determine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an idea of Potato demand but with no procedures on how to determine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clear understanding of the Potato demand with informal procedures on how to determine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clear understanding of the Potato demand with formal procedures on how to determine it.</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PA knows the Potato demand, has identified its market niche and has put in place procedures on how to regularly determine Potato demand.</w:t>
            </w:r>
          </w:p>
        </w:tc>
      </w:tr>
      <w:tr w:rsidR="006B2DEE" w:rsidRPr="00BA02D7" w:rsidTr="00BA02D7">
        <w:trPr>
          <w:trHeight w:val="615"/>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Supply- quantity</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supply what is demanded?</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does not supply Potato</w:t>
            </w: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meets only</w:t>
            </w:r>
            <w:r w:rsidRPr="00BA02D7">
              <w:rPr>
                <w:rFonts w:ascii="Arial" w:hAnsi="Arial" w:cs="Arial"/>
                <w:sz w:val="18"/>
                <w:szCs w:val="18"/>
              </w:rPr>
              <w:br/>
              <w:t>25% of the demand</w:t>
            </w: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meets at least</w:t>
            </w:r>
            <w:r w:rsidRPr="00BA02D7">
              <w:rPr>
                <w:rFonts w:ascii="Arial" w:hAnsi="Arial" w:cs="Arial"/>
                <w:sz w:val="18"/>
                <w:szCs w:val="18"/>
              </w:rPr>
              <w:br/>
              <w:t>50% of the demand</w:t>
            </w: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The PA meets at least</w:t>
            </w:r>
            <w:r w:rsidRPr="00BA02D7">
              <w:rPr>
                <w:rFonts w:ascii="Arial" w:hAnsi="Arial" w:cs="Arial"/>
                <w:sz w:val="18"/>
                <w:szCs w:val="18"/>
              </w:rPr>
              <w:br/>
              <w:t>75% of the demand</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meets</w:t>
            </w:r>
            <w:r w:rsidRPr="00BA02D7">
              <w:rPr>
                <w:rFonts w:ascii="Arial" w:hAnsi="Arial" w:cs="Arial"/>
                <w:sz w:val="18"/>
                <w:szCs w:val="18"/>
              </w:rPr>
              <w:br/>
              <w:t>100% of the demand</w:t>
            </w:r>
          </w:p>
        </w:tc>
      </w:tr>
      <w:tr w:rsidR="006B2DEE" w:rsidRPr="00BA02D7" w:rsidTr="00BA02D7">
        <w:trPr>
          <w:trHeight w:val="300"/>
        </w:trPr>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shd w:val="clear" w:color="auto" w:fill="C6D9F1" w:themeFill="text2" w:themeFillTint="33"/>
          </w:tcPr>
          <w:p w:rsidR="006B2DEE" w:rsidRPr="00BA02D7" w:rsidRDefault="006B2DEE" w:rsidP="00BA02D7">
            <w:pPr>
              <w:rPr>
                <w:rFonts w:ascii="Arial" w:hAnsi="Arial" w:cs="Arial"/>
                <w:sz w:val="18"/>
                <w:szCs w:val="18"/>
              </w:rPr>
            </w:pPr>
            <w:r w:rsidRPr="00BA02D7">
              <w:rPr>
                <w:rFonts w:ascii="Arial" w:hAnsi="Arial" w:cs="Arial"/>
                <w:sz w:val="18"/>
                <w:szCs w:val="18"/>
              </w:rPr>
              <w:t> </w:t>
            </w:r>
          </w:p>
        </w:tc>
      </w:tr>
      <w:tr w:rsidR="006B2DEE" w:rsidRPr="00BA02D7" w:rsidTr="00BA02D7">
        <w:trPr>
          <w:trHeight w:val="2149"/>
        </w:trPr>
        <w:tc>
          <w:tcPr>
            <w:tcW w:w="1667" w:type="dxa"/>
            <w:vMerge w:val="restart"/>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lastRenderedPageBreak/>
              <w:t>PA Governance</w:t>
            </w: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Leadership</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How </w:t>
            </w:r>
            <w:proofErr w:type="gramStart"/>
            <w:r w:rsidRPr="00BA02D7">
              <w:rPr>
                <w:rFonts w:ascii="Arial" w:hAnsi="Arial" w:cs="Arial"/>
                <w:sz w:val="18"/>
                <w:szCs w:val="18"/>
              </w:rPr>
              <w:t>do(</w:t>
            </w:r>
            <w:proofErr w:type="spellStart"/>
            <w:proofErr w:type="gramEnd"/>
            <w:r w:rsidRPr="00BA02D7">
              <w:rPr>
                <w:rFonts w:ascii="Arial" w:hAnsi="Arial" w:cs="Arial"/>
                <w:sz w:val="18"/>
                <w:szCs w:val="18"/>
              </w:rPr>
              <w:t>es</w:t>
            </w:r>
            <w:proofErr w:type="spellEnd"/>
            <w:r w:rsidRPr="00BA02D7">
              <w:rPr>
                <w:rFonts w:ascii="Arial" w:hAnsi="Arial" w:cs="Arial"/>
                <w:sz w:val="18"/>
                <w:szCs w:val="18"/>
              </w:rPr>
              <w:t>) the leader(s) perform in terms of guiding the PA and its members into a commercially sustainable enterprise?</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No leadership structure, outsiders govern the PA in the development of a commercially sustainable enterprise</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leadership is strongly leaning on external support in its operations for the development of a commercially sustainable enterprise</w:t>
            </w:r>
          </w:p>
        </w:tc>
        <w:tc>
          <w:tcPr>
            <w:tcW w:w="1667" w:type="dxa"/>
            <w:hideMark/>
          </w:tcPr>
          <w:p w:rsidR="006B2DEE" w:rsidRPr="00BA02D7" w:rsidRDefault="006B2DEE" w:rsidP="00BA02D7">
            <w:pPr>
              <w:rPr>
                <w:rFonts w:ascii="Arial" w:hAnsi="Arial" w:cs="Arial"/>
                <w:sz w:val="18"/>
                <w:szCs w:val="18"/>
              </w:rPr>
            </w:pPr>
            <w:r w:rsidRPr="00BA02D7">
              <w:rPr>
                <w:rFonts w:ascii="Arial" w:hAnsi="Arial" w:cs="Arial"/>
                <w:sz w:val="18"/>
                <w:szCs w:val="18"/>
              </w:rPr>
              <w:t>The PA is operationally led by one or more entrepreneurial farmers taking the lead in the development of  a commercially</w:t>
            </w:r>
            <w:r w:rsidRPr="00BA02D7">
              <w:rPr>
                <w:rFonts w:ascii="Arial" w:hAnsi="Arial" w:cs="Arial"/>
                <w:sz w:val="18"/>
                <w:szCs w:val="18"/>
              </w:rPr>
              <w:br/>
              <w:t>sustainable PA</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Leadership has been democratically elected by the PA members, and has the capacity to guide its members operationally in the development of a commercially sustainable PA.</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Leadership has been democratically elected by the PA members, and has the capacity to guide its members strategically and operationally in the development of a commercially sustainable PA.</w:t>
            </w:r>
          </w:p>
        </w:tc>
      </w:tr>
      <w:tr w:rsidR="006B2DEE" w:rsidRPr="00BA02D7" w:rsidTr="00BA02D7">
        <w:trPr>
          <w:trHeight w:val="1167"/>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Committees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have functional committees with Clear roles and responsibilities, work plans and reporting structure?</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no committees in place.</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committees in place but unclear roles and responsibilities.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committees in place with clear roles and responsibilities but no work plans.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committees in place with  clear roles and responsibilities,  work plans but no repotting structure</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PA has committees in place with clear roles and responsibilities, work plans and repotting structure.</w:t>
            </w:r>
          </w:p>
        </w:tc>
      </w:tr>
      <w:tr w:rsidR="006B2DEE" w:rsidRPr="00BA02D7" w:rsidTr="00BA02D7">
        <w:trPr>
          <w:trHeight w:val="2069"/>
        </w:trPr>
        <w:tc>
          <w:tcPr>
            <w:tcW w:w="1667"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bottom w:val="single" w:sz="4" w:space="0" w:color="auto"/>
            </w:tcBorders>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Gender</w:t>
            </w:r>
          </w:p>
        </w:tc>
        <w:tc>
          <w:tcPr>
            <w:tcW w:w="1667"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have balanced representation of youths, women and men in leadership?</w:t>
            </w:r>
          </w:p>
        </w:tc>
        <w:tc>
          <w:tcPr>
            <w:tcW w:w="1668"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executive committee is not gender (women, men and youths) sensitive.</w:t>
            </w:r>
          </w:p>
        </w:tc>
        <w:tc>
          <w:tcPr>
            <w:tcW w:w="1667"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is 90% dominated by one gender category.</w:t>
            </w:r>
          </w:p>
        </w:tc>
        <w:tc>
          <w:tcPr>
            <w:tcW w:w="1667"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is 70% dominated by one gender category.</w:t>
            </w:r>
          </w:p>
        </w:tc>
        <w:tc>
          <w:tcPr>
            <w:tcW w:w="1667" w:type="dxa"/>
            <w:tcBorders>
              <w:bottom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is 50% dominated by one gender category.</w:t>
            </w:r>
          </w:p>
        </w:tc>
        <w:tc>
          <w:tcPr>
            <w:tcW w:w="1668" w:type="dxa"/>
            <w:tcBorders>
              <w:bottom w:val="single" w:sz="4" w:space="0" w:color="auto"/>
            </w:tcBorders>
          </w:tcPr>
          <w:p w:rsidR="006B2DEE" w:rsidRPr="00BA02D7" w:rsidRDefault="006B2DEE" w:rsidP="00BA02D7">
            <w:pPr>
              <w:rPr>
                <w:rFonts w:ascii="Arial" w:hAnsi="Arial" w:cs="Arial"/>
                <w:sz w:val="18"/>
                <w:szCs w:val="18"/>
              </w:rPr>
            </w:pPr>
            <w:r w:rsidRPr="00BA02D7">
              <w:rPr>
                <w:rFonts w:ascii="Arial" w:hAnsi="Arial" w:cs="Arial"/>
                <w:sz w:val="18"/>
                <w:szCs w:val="18"/>
              </w:rPr>
              <w:t>The PA has equal gender representation in leadership.</w:t>
            </w:r>
          </w:p>
        </w:tc>
      </w:tr>
      <w:tr w:rsidR="006B2DEE" w:rsidRPr="00BA02D7" w:rsidTr="00BA02D7">
        <w:trPr>
          <w:trHeight w:val="308"/>
        </w:trPr>
        <w:tc>
          <w:tcPr>
            <w:tcW w:w="1667" w:type="dxa"/>
            <w:tcBorders>
              <w:top w:val="single" w:sz="4" w:space="0" w:color="auto"/>
              <w:left w:val="single" w:sz="4" w:space="0" w:color="auto"/>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7" w:type="dxa"/>
            <w:tcBorders>
              <w:top w:val="single" w:sz="4" w:space="0" w:color="auto"/>
              <w:left w:val="nil"/>
              <w:bottom w:val="single" w:sz="4" w:space="0" w:color="auto"/>
              <w:right w:val="nil"/>
            </w:tcBorders>
            <w:shd w:val="clear" w:color="auto" w:fill="C6D9F1" w:themeFill="text2" w:themeFillTint="33"/>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w:t>
            </w:r>
          </w:p>
        </w:tc>
        <w:tc>
          <w:tcPr>
            <w:tcW w:w="1668" w:type="dxa"/>
            <w:tcBorders>
              <w:top w:val="single" w:sz="4" w:space="0" w:color="auto"/>
              <w:left w:val="nil"/>
              <w:bottom w:val="single" w:sz="4" w:space="0" w:color="auto"/>
              <w:right w:val="single" w:sz="4" w:space="0" w:color="auto"/>
            </w:tcBorders>
            <w:shd w:val="clear" w:color="auto" w:fill="C6D9F1" w:themeFill="text2" w:themeFillTint="33"/>
          </w:tcPr>
          <w:p w:rsidR="006B2DEE" w:rsidRPr="00BA02D7" w:rsidRDefault="006B2DEE" w:rsidP="00BA02D7">
            <w:pPr>
              <w:rPr>
                <w:rFonts w:ascii="Arial" w:hAnsi="Arial" w:cs="Arial"/>
                <w:sz w:val="18"/>
                <w:szCs w:val="18"/>
              </w:rPr>
            </w:pPr>
            <w:r w:rsidRPr="00BA02D7">
              <w:rPr>
                <w:rFonts w:ascii="Arial" w:hAnsi="Arial" w:cs="Arial"/>
                <w:sz w:val="18"/>
                <w:szCs w:val="18"/>
              </w:rPr>
              <w:t> </w:t>
            </w:r>
          </w:p>
        </w:tc>
      </w:tr>
      <w:tr w:rsidR="006B2DEE" w:rsidRPr="00BA02D7" w:rsidTr="00BA02D7">
        <w:trPr>
          <w:trHeight w:val="1035"/>
        </w:trPr>
        <w:tc>
          <w:tcPr>
            <w:tcW w:w="1667" w:type="dxa"/>
            <w:vMerge w:val="restart"/>
            <w:tcBorders>
              <w:top w:val="single" w:sz="4" w:space="0" w:color="auto"/>
            </w:tcBorders>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Business orientation</w:t>
            </w:r>
          </w:p>
        </w:tc>
        <w:tc>
          <w:tcPr>
            <w:tcW w:w="1667" w:type="dxa"/>
            <w:tcBorders>
              <w:top w:val="single" w:sz="4" w:space="0" w:color="auto"/>
            </w:tcBorders>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Business plan</w:t>
            </w:r>
          </w:p>
        </w:tc>
        <w:tc>
          <w:tcPr>
            <w:tcW w:w="1667" w:type="dxa"/>
            <w:tcBorders>
              <w:top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Are PAs having a business plan (BP) which guides their Potato production and marketing activities?</w:t>
            </w:r>
          </w:p>
        </w:tc>
        <w:tc>
          <w:tcPr>
            <w:tcW w:w="1668" w:type="dxa"/>
            <w:tcBorders>
              <w:top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no business plan.</w:t>
            </w:r>
          </w:p>
        </w:tc>
        <w:tc>
          <w:tcPr>
            <w:tcW w:w="1667" w:type="dxa"/>
            <w:tcBorders>
              <w:top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an informal business strategy</w:t>
            </w:r>
          </w:p>
        </w:tc>
        <w:tc>
          <w:tcPr>
            <w:tcW w:w="1667" w:type="dxa"/>
            <w:tcBorders>
              <w:top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a business plan but is not using it.</w:t>
            </w:r>
          </w:p>
        </w:tc>
        <w:tc>
          <w:tcPr>
            <w:tcW w:w="1667" w:type="dxa"/>
            <w:tcBorders>
              <w:top w:val="single" w:sz="4" w:space="0" w:color="auto"/>
            </w:tcBorders>
            <w:noWrap/>
            <w:hideMark/>
          </w:tcPr>
          <w:p w:rsidR="006B2DEE" w:rsidRPr="00BA02D7" w:rsidRDefault="006B2DEE" w:rsidP="00BA02D7">
            <w:pPr>
              <w:rPr>
                <w:rFonts w:ascii="Arial" w:hAnsi="Arial" w:cs="Arial"/>
                <w:sz w:val="18"/>
                <w:szCs w:val="18"/>
              </w:rPr>
            </w:pPr>
            <w:r w:rsidRPr="00BA02D7">
              <w:rPr>
                <w:rFonts w:ascii="Arial" w:hAnsi="Arial" w:cs="Arial"/>
                <w:sz w:val="18"/>
                <w:szCs w:val="18"/>
              </w:rPr>
              <w:t>The PA has developed its business plan but is using it only for part of their activities</w:t>
            </w:r>
          </w:p>
        </w:tc>
        <w:tc>
          <w:tcPr>
            <w:tcW w:w="1668" w:type="dxa"/>
            <w:tcBorders>
              <w:top w:val="single" w:sz="4" w:space="0" w:color="auto"/>
            </w:tcBorders>
          </w:tcPr>
          <w:p w:rsidR="006B2DEE" w:rsidRPr="00BA02D7" w:rsidRDefault="006B2DEE" w:rsidP="00BA02D7">
            <w:pPr>
              <w:rPr>
                <w:rFonts w:ascii="Arial" w:hAnsi="Arial" w:cs="Arial"/>
                <w:sz w:val="18"/>
                <w:szCs w:val="18"/>
              </w:rPr>
            </w:pPr>
            <w:r w:rsidRPr="00BA02D7">
              <w:rPr>
                <w:rFonts w:ascii="Arial" w:hAnsi="Arial" w:cs="Arial"/>
                <w:sz w:val="18"/>
                <w:szCs w:val="18"/>
              </w:rPr>
              <w:t>The PA has developed its business plan and is using it fully and is updating it regularly.</w:t>
            </w:r>
          </w:p>
        </w:tc>
      </w:tr>
      <w:tr w:rsidR="006B2DEE" w:rsidRPr="00BA02D7" w:rsidTr="00BA02D7">
        <w:trPr>
          <w:trHeight w:val="533"/>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Business records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keep and use business records?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 xml:space="preserve">The PA is not recording any data on revenues (amounts of </w:t>
            </w:r>
            <w:r w:rsidRPr="00BA02D7">
              <w:rPr>
                <w:rFonts w:ascii="Arial" w:hAnsi="Arial" w:cs="Arial"/>
                <w:sz w:val="18"/>
                <w:szCs w:val="18"/>
              </w:rPr>
              <w:lastRenderedPageBreak/>
              <w:t>Potato sold, price obtained) or costs (inputs, labor, transport, storage, credit. Etc.)</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lastRenderedPageBreak/>
              <w:t xml:space="preserve">The PA has only rough data (often not recorded) on revenue and </w:t>
            </w:r>
            <w:r w:rsidRPr="00BA02D7">
              <w:rPr>
                <w:rFonts w:ascii="Arial" w:hAnsi="Arial" w:cs="Arial"/>
                <w:sz w:val="18"/>
                <w:szCs w:val="18"/>
              </w:rPr>
              <w:lastRenderedPageBreak/>
              <w:t>expenditure</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lastRenderedPageBreak/>
              <w:t xml:space="preserve">The PA is only recording the cash flow (revenue and </w:t>
            </w:r>
            <w:r w:rsidRPr="00BA02D7">
              <w:rPr>
                <w:rFonts w:ascii="Arial" w:hAnsi="Arial" w:cs="Arial"/>
                <w:sz w:val="18"/>
                <w:szCs w:val="18"/>
              </w:rPr>
              <w:lastRenderedPageBreak/>
              <w:t>expenditure) of the Potato production and marketing activities without analysis.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lastRenderedPageBreak/>
              <w:t xml:space="preserve">The PA is recording all costs and revenues but has just started </w:t>
            </w:r>
            <w:r w:rsidRPr="00BA02D7">
              <w:rPr>
                <w:rFonts w:ascii="Arial" w:hAnsi="Arial" w:cs="Arial"/>
                <w:sz w:val="18"/>
                <w:szCs w:val="18"/>
              </w:rPr>
              <w:lastRenderedPageBreak/>
              <w:t>analyzing benefits and profits, without looking at  return to labor</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lastRenderedPageBreak/>
              <w:t xml:space="preserve">The PA records all data (including land, capital and labor costs) that </w:t>
            </w:r>
            <w:r w:rsidRPr="00BA02D7">
              <w:rPr>
                <w:rFonts w:ascii="Arial" w:hAnsi="Arial" w:cs="Arial"/>
                <w:sz w:val="18"/>
                <w:szCs w:val="18"/>
              </w:rPr>
              <w:lastRenderedPageBreak/>
              <w:t>allows a cost-benefit analysis of the Potato enterprise and used of these data inactivity and investment planning</w:t>
            </w:r>
          </w:p>
        </w:tc>
      </w:tr>
      <w:tr w:rsidR="006B2DEE" w:rsidRPr="00BA02D7" w:rsidTr="00BA02D7">
        <w:trPr>
          <w:trHeight w:val="1212"/>
        </w:trPr>
        <w:tc>
          <w:tcPr>
            <w:tcW w:w="1667" w:type="dxa"/>
            <w:vMerge/>
            <w:hideMark/>
          </w:tcPr>
          <w:p w:rsidR="006B2DEE" w:rsidRPr="00BA02D7" w:rsidRDefault="006B2DEE" w:rsidP="00BA02D7">
            <w:pPr>
              <w:rPr>
                <w:rFonts w:ascii="Arial" w:hAnsi="Arial" w:cs="Arial"/>
                <w:b/>
                <w:bCs/>
                <w:sz w:val="18"/>
                <w:szCs w:val="18"/>
              </w:rPr>
            </w:pP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Work plan</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 have seasonal activity work plans?</w:t>
            </w:r>
          </w:p>
        </w:tc>
        <w:tc>
          <w:tcPr>
            <w:tcW w:w="1668"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PA does not plan and does not have work plans.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PA plans but have their work plans orally agreed upon and not documented</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PA  have developed work plans but do not use it</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PA has developed and has the work plan but only use them in parts. (inconsistent use)</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PA develops work plan on a seasonal basis, fully uses it and where necessary adjusts according to the situation</w:t>
            </w:r>
          </w:p>
        </w:tc>
      </w:tr>
      <w:tr w:rsidR="006B2DEE" w:rsidRPr="00BA02D7" w:rsidTr="00BA02D7">
        <w:trPr>
          <w:trHeight w:val="1178"/>
        </w:trPr>
        <w:tc>
          <w:tcPr>
            <w:tcW w:w="1667" w:type="dxa"/>
            <w:noWrap/>
            <w:hideMark/>
          </w:tcPr>
          <w:p w:rsidR="006B2DEE" w:rsidRPr="00BA02D7" w:rsidRDefault="006B2DEE" w:rsidP="00BA02D7">
            <w:pPr>
              <w:rPr>
                <w:rFonts w:ascii="Arial" w:hAnsi="Arial" w:cs="Arial"/>
                <w:b/>
                <w:bCs/>
                <w:sz w:val="18"/>
                <w:szCs w:val="18"/>
              </w:rPr>
            </w:pPr>
            <w:r w:rsidRPr="00BA02D7">
              <w:rPr>
                <w:rFonts w:ascii="Arial" w:hAnsi="Arial" w:cs="Arial"/>
                <w:b/>
                <w:bCs/>
                <w:sz w:val="18"/>
                <w:szCs w:val="18"/>
              </w:rPr>
              <w:t>Mobilization and use of resource</w:t>
            </w:r>
          </w:p>
        </w:tc>
        <w:tc>
          <w:tcPr>
            <w:tcW w:w="1667" w:type="dxa"/>
            <w:noWrap/>
            <w:hideMark/>
          </w:tcPr>
          <w:p w:rsidR="006B2DEE" w:rsidRPr="00BA02D7" w:rsidRDefault="006B2DEE" w:rsidP="00BA02D7">
            <w:pPr>
              <w:rPr>
                <w:rFonts w:ascii="Arial" w:hAnsi="Arial" w:cs="Arial"/>
                <w:i/>
                <w:sz w:val="18"/>
                <w:szCs w:val="18"/>
              </w:rPr>
            </w:pPr>
            <w:r w:rsidRPr="00BA02D7">
              <w:rPr>
                <w:rFonts w:ascii="Arial" w:hAnsi="Arial" w:cs="Arial"/>
                <w:i/>
                <w:sz w:val="18"/>
                <w:szCs w:val="18"/>
              </w:rPr>
              <w:t>Internal savings</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Does the PAs use internal savings for Potato business?</w:t>
            </w:r>
          </w:p>
        </w:tc>
        <w:tc>
          <w:tcPr>
            <w:tcW w:w="1668" w:type="dxa"/>
            <w:hideMark/>
          </w:tcPr>
          <w:p w:rsidR="006B2DEE" w:rsidRPr="00BA02D7" w:rsidRDefault="006B2DEE" w:rsidP="00A07496">
            <w:pPr>
              <w:rPr>
                <w:rFonts w:ascii="Arial" w:hAnsi="Arial" w:cs="Arial"/>
                <w:sz w:val="18"/>
                <w:szCs w:val="18"/>
              </w:rPr>
            </w:pPr>
            <w:r w:rsidRPr="00BA02D7">
              <w:rPr>
                <w:rFonts w:ascii="Arial" w:hAnsi="Arial" w:cs="Arial"/>
                <w:sz w:val="18"/>
                <w:szCs w:val="18"/>
              </w:rPr>
              <w:t>The entire production and marketing  is not financed through internal savings-</w:t>
            </w:r>
            <w:r w:rsidR="00A07496">
              <w:rPr>
                <w:rFonts w:ascii="Arial" w:hAnsi="Arial" w:cs="Arial"/>
                <w:sz w:val="18"/>
                <w:szCs w:val="18"/>
              </w:rPr>
              <w:t>0</w:t>
            </w:r>
            <w:r w:rsidRPr="00BA02D7">
              <w:rPr>
                <w:rFonts w:ascii="Arial" w:hAnsi="Arial" w:cs="Arial"/>
                <w:sz w:val="18"/>
                <w:szCs w:val="18"/>
              </w:rPr>
              <w:t>%</w:t>
            </w:r>
          </w:p>
        </w:tc>
        <w:tc>
          <w:tcPr>
            <w:tcW w:w="1667" w:type="dxa"/>
            <w:hideMark/>
          </w:tcPr>
          <w:p w:rsidR="006B2DEE" w:rsidRPr="00BA02D7" w:rsidRDefault="006B2DEE" w:rsidP="00A07496">
            <w:pPr>
              <w:rPr>
                <w:rFonts w:ascii="Arial" w:hAnsi="Arial" w:cs="Arial"/>
                <w:sz w:val="18"/>
                <w:szCs w:val="18"/>
              </w:rPr>
            </w:pPr>
            <w:r w:rsidRPr="00BA02D7">
              <w:rPr>
                <w:rFonts w:ascii="Arial" w:hAnsi="Arial" w:cs="Arial"/>
                <w:sz w:val="18"/>
                <w:szCs w:val="18"/>
              </w:rPr>
              <w:t>Production and marketing is partly financed through internal savings-</w:t>
            </w:r>
            <w:r w:rsidR="00A07496">
              <w:rPr>
                <w:rFonts w:ascii="Arial" w:hAnsi="Arial" w:cs="Arial"/>
                <w:sz w:val="18"/>
                <w:szCs w:val="18"/>
              </w:rPr>
              <w:t xml:space="preserve"> </w:t>
            </w:r>
            <w:r w:rsidRPr="00BA02D7">
              <w:rPr>
                <w:rFonts w:ascii="Arial" w:hAnsi="Arial" w:cs="Arial"/>
                <w:sz w:val="18"/>
                <w:szCs w:val="18"/>
              </w:rPr>
              <w:t>25%</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Production and marketing is partly financed through internal savings- 50%</w:t>
            </w:r>
          </w:p>
        </w:tc>
        <w:tc>
          <w:tcPr>
            <w:tcW w:w="1667" w:type="dxa"/>
            <w:noWrap/>
            <w:hideMark/>
          </w:tcPr>
          <w:p w:rsidR="006B2DEE" w:rsidRPr="00BA02D7" w:rsidRDefault="006B2DEE" w:rsidP="00BA02D7">
            <w:pPr>
              <w:rPr>
                <w:rFonts w:ascii="Arial" w:hAnsi="Arial" w:cs="Arial"/>
                <w:sz w:val="18"/>
                <w:szCs w:val="18"/>
              </w:rPr>
            </w:pPr>
            <w:r w:rsidRPr="00BA02D7">
              <w:rPr>
                <w:rFonts w:ascii="Arial" w:hAnsi="Arial" w:cs="Arial"/>
                <w:sz w:val="18"/>
                <w:szCs w:val="18"/>
              </w:rPr>
              <w:t>Production and marketing is partly financed through internal savings- 75%</w:t>
            </w:r>
          </w:p>
        </w:tc>
        <w:tc>
          <w:tcPr>
            <w:tcW w:w="1668" w:type="dxa"/>
          </w:tcPr>
          <w:p w:rsidR="006B2DEE" w:rsidRPr="00BA02D7" w:rsidRDefault="006B2DEE" w:rsidP="00BA02D7">
            <w:pPr>
              <w:rPr>
                <w:rFonts w:ascii="Arial" w:hAnsi="Arial" w:cs="Arial"/>
                <w:sz w:val="18"/>
                <w:szCs w:val="18"/>
              </w:rPr>
            </w:pPr>
            <w:r w:rsidRPr="00BA02D7">
              <w:rPr>
                <w:rFonts w:ascii="Arial" w:hAnsi="Arial" w:cs="Arial"/>
                <w:sz w:val="18"/>
                <w:szCs w:val="18"/>
              </w:rPr>
              <w:t>The production and marketing process is fully financed by internal savings-</w:t>
            </w:r>
            <w:r w:rsidRPr="00BA02D7">
              <w:rPr>
                <w:rFonts w:ascii="Arial" w:hAnsi="Arial" w:cs="Arial"/>
                <w:sz w:val="18"/>
                <w:szCs w:val="18"/>
              </w:rPr>
              <w:br/>
              <w:t>100%</w:t>
            </w:r>
          </w:p>
        </w:tc>
      </w:tr>
    </w:tbl>
    <w:p w:rsidR="006B2DEE" w:rsidRDefault="006B2DEE" w:rsidP="006B2DEE"/>
    <w:p w:rsidR="00F816AA" w:rsidRDefault="00F816AA" w:rsidP="006B2DEE">
      <w:pPr>
        <w:sectPr w:rsidR="00F816AA" w:rsidSect="00BA02D7">
          <w:pgSz w:w="15840" w:h="12240" w:orient="landscape" w:code="1"/>
          <w:pgMar w:top="1440" w:right="1170" w:bottom="1440" w:left="1440" w:header="720" w:footer="720" w:gutter="0"/>
          <w:pgNumType w:start="1"/>
          <w:cols w:space="720"/>
          <w:titlePg/>
          <w:docGrid w:linePitch="360"/>
        </w:sectPr>
      </w:pPr>
    </w:p>
    <w:p w:rsidR="00F816AA" w:rsidRPr="00AE050F" w:rsidRDefault="00F816AA" w:rsidP="00F816AA">
      <w:pPr>
        <w:pStyle w:val="Level2"/>
      </w:pPr>
      <w:bookmarkStart w:id="25" w:name="_Toc435117601"/>
      <w:r>
        <w:lastRenderedPageBreak/>
        <w:t>Annex 3</w:t>
      </w:r>
      <w:r w:rsidRPr="00AE050F">
        <w:t xml:space="preserve">.  </w:t>
      </w:r>
      <w:r>
        <w:t>Association action plans</w:t>
      </w:r>
      <w:bookmarkEnd w:id="25"/>
    </w:p>
    <w:p w:rsidR="00F816AA" w:rsidRDefault="00F816AA" w:rsidP="00F816AA"/>
    <w:p w:rsidR="00F816AA" w:rsidRDefault="00F816AA" w:rsidP="00F816AA"/>
    <w:p w:rsidR="00F816AA" w:rsidRPr="00025767" w:rsidRDefault="00F816AA" w:rsidP="00F816AA">
      <w:pPr>
        <w:spacing w:after="160" w:line="259" w:lineRule="auto"/>
        <w:ind w:left="1440" w:firstLine="720"/>
        <w:rPr>
          <w:rFonts w:ascii="Calibri" w:eastAsia="Calibri" w:hAnsi="Calibri"/>
          <w:b/>
          <w:sz w:val="22"/>
          <w:szCs w:val="22"/>
          <w:u w:val="single"/>
        </w:rPr>
      </w:pPr>
      <w:r w:rsidRPr="00025767">
        <w:rPr>
          <w:rFonts w:ascii="Calibri" w:eastAsia="Calibri" w:hAnsi="Calibri"/>
          <w:b/>
          <w:sz w:val="22"/>
          <w:szCs w:val="22"/>
          <w:u w:val="single"/>
        </w:rPr>
        <w:t>ACTION PLANS FOR DIFFERENT PRODUCE ASSOCIATIONS</w:t>
      </w:r>
    </w:p>
    <w:tbl>
      <w:tblPr>
        <w:tblStyle w:val="TableGrid1"/>
        <w:tblW w:w="9810" w:type="dxa"/>
        <w:tblInd w:w="-432" w:type="dxa"/>
        <w:tblLayout w:type="fixed"/>
        <w:tblLook w:val="04A0" w:firstRow="1" w:lastRow="0" w:firstColumn="1" w:lastColumn="0" w:noHBand="0" w:noVBand="1"/>
      </w:tblPr>
      <w:tblGrid>
        <w:gridCol w:w="450"/>
        <w:gridCol w:w="1350"/>
        <w:gridCol w:w="6300"/>
        <w:gridCol w:w="1710"/>
      </w:tblGrid>
      <w:tr w:rsidR="00F816AA" w:rsidRPr="00025767" w:rsidTr="007B12EE">
        <w:trPr>
          <w:trHeight w:val="268"/>
        </w:trPr>
        <w:tc>
          <w:tcPr>
            <w:tcW w:w="450" w:type="dxa"/>
            <w:shd w:val="clear" w:color="auto" w:fill="BFBFBF" w:themeFill="background1" w:themeFillShade="BF"/>
          </w:tcPr>
          <w:p w:rsidR="00F816AA" w:rsidRPr="00025767" w:rsidRDefault="00F816AA" w:rsidP="007B12EE">
            <w:pPr>
              <w:ind w:left="-23" w:firstLine="23"/>
              <w:rPr>
                <w:b/>
              </w:rPr>
            </w:pPr>
            <w:r w:rsidRPr="00025767">
              <w:rPr>
                <w:b/>
              </w:rPr>
              <w:t>No</w:t>
            </w:r>
          </w:p>
        </w:tc>
        <w:tc>
          <w:tcPr>
            <w:tcW w:w="1350" w:type="dxa"/>
            <w:shd w:val="clear" w:color="auto" w:fill="BFBFBF" w:themeFill="background1" w:themeFillShade="BF"/>
          </w:tcPr>
          <w:p w:rsidR="00F816AA" w:rsidRPr="00025767" w:rsidRDefault="00F816AA" w:rsidP="007B12EE">
            <w:pPr>
              <w:rPr>
                <w:b/>
              </w:rPr>
            </w:pPr>
            <w:r w:rsidRPr="00025767">
              <w:rPr>
                <w:b/>
              </w:rPr>
              <w:t>PA</w:t>
            </w:r>
          </w:p>
        </w:tc>
        <w:tc>
          <w:tcPr>
            <w:tcW w:w="6300" w:type="dxa"/>
            <w:shd w:val="clear" w:color="auto" w:fill="BFBFBF" w:themeFill="background1" w:themeFillShade="BF"/>
          </w:tcPr>
          <w:p w:rsidR="00F816AA" w:rsidRPr="00025767" w:rsidRDefault="00F816AA" w:rsidP="007B12EE">
            <w:pPr>
              <w:rPr>
                <w:b/>
              </w:rPr>
            </w:pPr>
            <w:r w:rsidRPr="00025767">
              <w:rPr>
                <w:b/>
              </w:rPr>
              <w:t>ACTION PLANS</w:t>
            </w:r>
          </w:p>
        </w:tc>
        <w:tc>
          <w:tcPr>
            <w:tcW w:w="1710" w:type="dxa"/>
            <w:shd w:val="clear" w:color="auto" w:fill="BFBFBF" w:themeFill="background1" w:themeFillShade="BF"/>
          </w:tcPr>
          <w:p w:rsidR="00F816AA" w:rsidRPr="00025767" w:rsidRDefault="00F816AA" w:rsidP="007B12EE">
            <w:pPr>
              <w:rPr>
                <w:b/>
              </w:rPr>
            </w:pPr>
            <w:r w:rsidRPr="00025767">
              <w:rPr>
                <w:b/>
              </w:rPr>
              <w:t>TRAINING PRIORITY RANKS</w:t>
            </w:r>
          </w:p>
        </w:tc>
      </w:tr>
      <w:tr w:rsidR="00F816AA" w:rsidRPr="00025767" w:rsidTr="007B12EE">
        <w:trPr>
          <w:trHeight w:val="5660"/>
        </w:trPr>
        <w:tc>
          <w:tcPr>
            <w:tcW w:w="450" w:type="dxa"/>
          </w:tcPr>
          <w:p w:rsidR="00F816AA" w:rsidRPr="00025767" w:rsidRDefault="00F816AA" w:rsidP="007B12EE">
            <w:r w:rsidRPr="00025767">
              <w:t>1.</w:t>
            </w:r>
          </w:p>
        </w:tc>
        <w:tc>
          <w:tcPr>
            <w:tcW w:w="1350" w:type="dxa"/>
          </w:tcPr>
          <w:p w:rsidR="00F816AA" w:rsidRPr="00025767" w:rsidRDefault="00F816AA" w:rsidP="007B12EE">
            <w:r w:rsidRPr="00025767">
              <w:t>KACOFA</w:t>
            </w:r>
          </w:p>
        </w:tc>
        <w:tc>
          <w:tcPr>
            <w:tcW w:w="6300" w:type="dxa"/>
          </w:tcPr>
          <w:p w:rsidR="00F816AA" w:rsidRPr="00025767" w:rsidRDefault="00F816AA" w:rsidP="007B12EE">
            <w:pPr>
              <w:contextualSpacing/>
            </w:pPr>
            <w:r>
              <w:t>Marketing</w:t>
            </w:r>
          </w:p>
          <w:p w:rsidR="00F816AA" w:rsidRPr="00025767" w:rsidRDefault="00F816AA" w:rsidP="007B12EE">
            <w:pPr>
              <w:numPr>
                <w:ilvl w:val="0"/>
                <w:numId w:val="17"/>
              </w:numPr>
              <w:contextualSpacing/>
            </w:pPr>
            <w:r w:rsidRPr="00025767">
              <w:t>Market research/market survey /market study</w:t>
            </w:r>
          </w:p>
          <w:p w:rsidR="00F816AA" w:rsidRPr="00025767" w:rsidRDefault="00F816AA" w:rsidP="007B12EE">
            <w:pPr>
              <w:numPr>
                <w:ilvl w:val="0"/>
                <w:numId w:val="17"/>
              </w:numPr>
              <w:contextualSpacing/>
            </w:pPr>
            <w:r w:rsidRPr="00025767">
              <w:t>Demand Vs supply</w:t>
            </w:r>
          </w:p>
          <w:p w:rsidR="00F816AA" w:rsidRPr="00025767" w:rsidRDefault="00F816AA" w:rsidP="007B12EE">
            <w:pPr>
              <w:numPr>
                <w:ilvl w:val="0"/>
                <w:numId w:val="17"/>
              </w:numPr>
              <w:contextualSpacing/>
            </w:pPr>
            <w:r w:rsidRPr="00025767">
              <w:t>Customer analysis and customer feedback mechanism</w:t>
            </w:r>
          </w:p>
          <w:p w:rsidR="00F816AA" w:rsidRPr="00025767" w:rsidRDefault="00F816AA" w:rsidP="007B12EE">
            <w:pPr>
              <w:numPr>
                <w:ilvl w:val="0"/>
                <w:numId w:val="17"/>
              </w:numPr>
              <w:contextualSpacing/>
            </w:pPr>
            <w:r w:rsidRPr="00025767">
              <w:t>Marketing strategies ( 4Ps- Product, Price, Promotion, Place)</w:t>
            </w:r>
          </w:p>
          <w:p w:rsidR="00F816AA" w:rsidRPr="00025767" w:rsidRDefault="00F816AA" w:rsidP="007B12EE">
            <w:pPr>
              <w:numPr>
                <w:ilvl w:val="0"/>
                <w:numId w:val="17"/>
              </w:numPr>
              <w:contextualSpacing/>
            </w:pPr>
            <w:r w:rsidRPr="00025767">
              <w:t>Market segmentation</w:t>
            </w:r>
          </w:p>
          <w:p w:rsidR="00F816AA" w:rsidRPr="00025767" w:rsidRDefault="00F816AA" w:rsidP="007B12EE">
            <w:pPr>
              <w:numPr>
                <w:ilvl w:val="0"/>
                <w:numId w:val="17"/>
              </w:numPr>
              <w:contextualSpacing/>
            </w:pPr>
            <w:r w:rsidRPr="00025767">
              <w:t>Product differentiation</w:t>
            </w:r>
          </w:p>
          <w:p w:rsidR="00F816AA" w:rsidRPr="00025767" w:rsidRDefault="00F816AA" w:rsidP="007B12EE">
            <w:pPr>
              <w:numPr>
                <w:ilvl w:val="0"/>
                <w:numId w:val="17"/>
              </w:numPr>
              <w:contextualSpacing/>
            </w:pPr>
            <w:r w:rsidRPr="00025767">
              <w:rPr>
                <w:noProof/>
              </w:rPr>
              <mc:AlternateContent>
                <mc:Choice Requires="wps">
                  <w:drawing>
                    <wp:anchor distT="0" distB="0" distL="114300" distR="114300" simplePos="0" relativeHeight="251680768" behindDoc="0" locked="0" layoutInCell="1" allowOverlap="1" wp14:anchorId="1B970FBC" wp14:editId="0D43546D">
                      <wp:simplePos x="0" y="0"/>
                      <wp:positionH relativeFrom="column">
                        <wp:posOffset>-62230</wp:posOffset>
                      </wp:positionH>
                      <wp:positionV relativeFrom="paragraph">
                        <wp:posOffset>160655</wp:posOffset>
                      </wp:positionV>
                      <wp:extent cx="5080000"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2.65pt" to="395.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" strokecolor="windowText" strokeweight=".5pt">
                      <v:stroke joinstyle="miter"/>
                    </v:line>
                  </w:pict>
                </mc:Fallback>
              </mc:AlternateContent>
            </w:r>
            <w:r w:rsidRPr="00025767">
              <w:t>Market information</w:t>
            </w:r>
          </w:p>
          <w:p w:rsidR="00F816AA" w:rsidRPr="00025767" w:rsidRDefault="00F816AA" w:rsidP="007B12EE">
            <w:r w:rsidRPr="00025767">
              <w:t>Business planning</w:t>
            </w:r>
          </w:p>
          <w:p w:rsidR="00F816AA" w:rsidRPr="00025767" w:rsidRDefault="00F816AA" w:rsidP="007B12EE">
            <w:pPr>
              <w:numPr>
                <w:ilvl w:val="0"/>
                <w:numId w:val="18"/>
              </w:numPr>
              <w:contextualSpacing/>
            </w:pPr>
            <w:r w:rsidRPr="00025767">
              <w:t>Aspects of commercial agriculture</w:t>
            </w:r>
          </w:p>
          <w:p w:rsidR="00F816AA" w:rsidRPr="00025767" w:rsidRDefault="00F816AA" w:rsidP="007B12EE">
            <w:pPr>
              <w:numPr>
                <w:ilvl w:val="0"/>
                <w:numId w:val="18"/>
              </w:numPr>
              <w:contextualSpacing/>
            </w:pPr>
            <w:r w:rsidRPr="00025767">
              <w:t>Selecting a viable business enterprise</w:t>
            </w:r>
          </w:p>
          <w:p w:rsidR="00F816AA" w:rsidRPr="00025767" w:rsidRDefault="00F816AA" w:rsidP="007B12EE">
            <w:pPr>
              <w:numPr>
                <w:ilvl w:val="0"/>
                <w:numId w:val="18"/>
              </w:numPr>
              <w:contextualSpacing/>
            </w:pPr>
            <w:r w:rsidRPr="00025767">
              <w:rPr>
                <w:noProof/>
              </w:rPr>
              <mc:AlternateContent>
                <mc:Choice Requires="wps">
                  <w:drawing>
                    <wp:anchor distT="0" distB="0" distL="114300" distR="114300" simplePos="0" relativeHeight="251681792" behindDoc="0" locked="0" layoutInCell="1" allowOverlap="1" wp14:anchorId="6B0A84C1" wp14:editId="0D93D1EF">
                      <wp:simplePos x="0" y="0"/>
                      <wp:positionH relativeFrom="column">
                        <wp:posOffset>-62230</wp:posOffset>
                      </wp:positionH>
                      <wp:positionV relativeFrom="paragraph">
                        <wp:posOffset>157480</wp:posOffset>
                      </wp:positionV>
                      <wp:extent cx="50800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2.4pt" to="395.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" strokecolor="windowText" strokeweight=".5pt">
                      <v:stroke joinstyle="miter"/>
                    </v:line>
                  </w:pict>
                </mc:Fallback>
              </mc:AlternateContent>
            </w:r>
            <w:r w:rsidRPr="00025767">
              <w:t>Business plan</w:t>
            </w:r>
          </w:p>
          <w:p w:rsidR="00F816AA" w:rsidRPr="00025767" w:rsidRDefault="00F816AA" w:rsidP="007B12EE">
            <w:r w:rsidRPr="00025767">
              <w:t>Record keeping and management</w:t>
            </w:r>
          </w:p>
          <w:p w:rsidR="00F816AA" w:rsidRPr="00025767" w:rsidRDefault="00F816AA" w:rsidP="007B12EE">
            <w:pPr>
              <w:numPr>
                <w:ilvl w:val="0"/>
                <w:numId w:val="19"/>
              </w:numPr>
              <w:contextualSpacing/>
            </w:pPr>
            <w:r w:rsidRPr="00025767">
              <w:t>Importance</w:t>
            </w:r>
          </w:p>
          <w:p w:rsidR="00F816AA" w:rsidRPr="00025767" w:rsidRDefault="00F816AA" w:rsidP="007B12EE">
            <w:pPr>
              <w:numPr>
                <w:ilvl w:val="0"/>
                <w:numId w:val="19"/>
              </w:numPr>
              <w:contextualSpacing/>
            </w:pPr>
            <w:r w:rsidRPr="00025767">
              <w:t>Types of Records kept</w:t>
            </w:r>
          </w:p>
          <w:p w:rsidR="00F816AA" w:rsidRPr="00025767" w:rsidRDefault="00F816AA" w:rsidP="007B12EE">
            <w:pPr>
              <w:tabs>
                <w:tab w:val="left" w:pos="4946"/>
              </w:tabs>
            </w:pPr>
            <w:r w:rsidRPr="00025767">
              <w:rPr>
                <w:noProof/>
              </w:rPr>
              <mc:AlternateContent>
                <mc:Choice Requires="wps">
                  <w:drawing>
                    <wp:anchor distT="0" distB="0" distL="114300" distR="114300" simplePos="0" relativeHeight="251682816" behindDoc="0" locked="0" layoutInCell="1" allowOverlap="1" wp14:anchorId="7AE96E00" wp14:editId="682DEE55">
                      <wp:simplePos x="0" y="0"/>
                      <wp:positionH relativeFrom="column">
                        <wp:posOffset>-62230</wp:posOffset>
                      </wp:positionH>
                      <wp:positionV relativeFrom="paragraph">
                        <wp:posOffset>34290</wp:posOffset>
                      </wp:positionV>
                      <wp:extent cx="50800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2.7pt" to="39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" strokecolor="windowText" strokeweight=".5pt">
                      <v:stroke joinstyle="miter"/>
                    </v:line>
                  </w:pict>
                </mc:Fallback>
              </mc:AlternateContent>
            </w:r>
          </w:p>
          <w:p w:rsidR="00F816AA" w:rsidRPr="00025767" w:rsidRDefault="00F816AA" w:rsidP="007B12EE">
            <w:pPr>
              <w:tabs>
                <w:tab w:val="left" w:pos="4946"/>
              </w:tabs>
            </w:pPr>
            <w:r w:rsidRPr="00025767">
              <w:t>Leadership and governance</w:t>
            </w:r>
            <w:r w:rsidRPr="00025767">
              <w:tab/>
            </w:r>
          </w:p>
          <w:p w:rsidR="00F816AA" w:rsidRPr="00025767" w:rsidRDefault="00F816AA" w:rsidP="007B12EE">
            <w:pPr>
              <w:numPr>
                <w:ilvl w:val="0"/>
                <w:numId w:val="20"/>
              </w:numPr>
              <w:contextualSpacing/>
            </w:pPr>
            <w:r w:rsidRPr="00025767">
              <w:t>Leadership structures / committee roles and responsibilities in relation to the constitution</w:t>
            </w:r>
          </w:p>
          <w:p w:rsidR="00F816AA" w:rsidRPr="00025767" w:rsidRDefault="00F816AA" w:rsidP="007B12EE">
            <w:pPr>
              <w:numPr>
                <w:ilvl w:val="0"/>
                <w:numId w:val="20"/>
              </w:numPr>
              <w:contextualSpacing/>
            </w:pPr>
            <w:r w:rsidRPr="00025767">
              <w:t>Gender mainstreaming</w:t>
            </w:r>
          </w:p>
          <w:p w:rsidR="00F816AA" w:rsidRPr="00025767" w:rsidRDefault="00F816AA" w:rsidP="007B12EE">
            <w:r w:rsidRPr="00025767">
              <w:rPr>
                <w:noProof/>
              </w:rPr>
              <mc:AlternateContent>
                <mc:Choice Requires="wps">
                  <w:drawing>
                    <wp:anchor distT="0" distB="0" distL="114300" distR="114300" simplePos="0" relativeHeight="251683840" behindDoc="0" locked="0" layoutInCell="1" allowOverlap="1" wp14:anchorId="451D2824" wp14:editId="0A99D130">
                      <wp:simplePos x="0" y="0"/>
                      <wp:positionH relativeFrom="column">
                        <wp:posOffset>-62230</wp:posOffset>
                      </wp:positionH>
                      <wp:positionV relativeFrom="paragraph">
                        <wp:posOffset>57785</wp:posOffset>
                      </wp:positionV>
                      <wp:extent cx="50800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55pt" to="395.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" strokecolor="windowText" strokeweight=".5pt">
                      <v:stroke joinstyle="miter"/>
                    </v:line>
                  </w:pict>
                </mc:Fallback>
              </mc:AlternateContent>
            </w:r>
          </w:p>
          <w:p w:rsidR="00F816AA" w:rsidRPr="00025767" w:rsidRDefault="00F816AA" w:rsidP="007B12EE">
            <w:r w:rsidRPr="00025767">
              <w:t>Savings and credit to finance agriculture enterprises</w:t>
            </w:r>
          </w:p>
          <w:p w:rsidR="00F816AA" w:rsidRPr="00025767" w:rsidRDefault="00F816AA" w:rsidP="007B12EE">
            <w:pPr>
              <w:numPr>
                <w:ilvl w:val="0"/>
                <w:numId w:val="21"/>
              </w:numPr>
              <w:contextualSpacing/>
            </w:pPr>
            <w:r w:rsidRPr="00025767">
              <w:t>Resource mobilization</w:t>
            </w:r>
          </w:p>
          <w:p w:rsidR="00F816AA" w:rsidRPr="00025767" w:rsidRDefault="00F816AA" w:rsidP="007B12EE">
            <w:pPr>
              <w:numPr>
                <w:ilvl w:val="0"/>
                <w:numId w:val="21"/>
              </w:numPr>
              <w:contextualSpacing/>
            </w:pPr>
            <w:r w:rsidRPr="00025767">
              <w:t>Financial management</w:t>
            </w:r>
          </w:p>
        </w:tc>
        <w:tc>
          <w:tcPr>
            <w:tcW w:w="1710" w:type="dxa"/>
          </w:tcPr>
          <w:p w:rsidR="00F816AA" w:rsidRPr="00025767" w:rsidRDefault="00F816AA" w:rsidP="007B12EE">
            <w:r w:rsidRPr="00025767">
              <w:t>4</w:t>
            </w:r>
            <w:r w:rsidRPr="00025767">
              <w:rPr>
                <w:vertAlign w:val="superscript"/>
              </w:rPr>
              <w:t>th</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2</w:t>
            </w:r>
            <w:r w:rsidRPr="00025767">
              <w:rPr>
                <w:vertAlign w:val="superscript"/>
              </w:rPr>
              <w:t>nd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r w:rsidRPr="00025767">
              <w:t>3</w:t>
            </w:r>
            <w:r w:rsidRPr="00025767">
              <w:rPr>
                <w:vertAlign w:val="superscript"/>
              </w:rPr>
              <w:t>rd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r w:rsidRPr="00025767">
              <w:t>1</w:t>
            </w:r>
            <w:r w:rsidRPr="00025767">
              <w:rPr>
                <w:vertAlign w:val="superscript"/>
              </w:rPr>
              <w:t>st</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5</w:t>
            </w:r>
            <w:r w:rsidRPr="00025767">
              <w:rPr>
                <w:vertAlign w:val="superscript"/>
              </w:rPr>
              <w:t>th</w:t>
            </w:r>
            <w:r w:rsidRPr="00025767">
              <w:t xml:space="preserve"> chapter/session</w:t>
            </w:r>
          </w:p>
        </w:tc>
      </w:tr>
      <w:tr w:rsidR="00F816AA" w:rsidRPr="00025767" w:rsidTr="007B12EE">
        <w:trPr>
          <w:trHeight w:val="5858"/>
        </w:trPr>
        <w:tc>
          <w:tcPr>
            <w:tcW w:w="450" w:type="dxa"/>
          </w:tcPr>
          <w:p w:rsidR="00F816AA" w:rsidRPr="00025767" w:rsidRDefault="00F816AA" w:rsidP="007B12EE">
            <w:r w:rsidRPr="00025767">
              <w:lastRenderedPageBreak/>
              <w:t>2.</w:t>
            </w:r>
          </w:p>
        </w:tc>
        <w:tc>
          <w:tcPr>
            <w:tcW w:w="1350" w:type="dxa"/>
          </w:tcPr>
          <w:p w:rsidR="00F816AA" w:rsidRPr="00025767" w:rsidRDefault="00F816AA" w:rsidP="007B12EE">
            <w:r w:rsidRPr="00025767">
              <w:t>MIFA</w:t>
            </w:r>
          </w:p>
        </w:tc>
        <w:tc>
          <w:tcPr>
            <w:tcW w:w="6300" w:type="dxa"/>
          </w:tcPr>
          <w:p w:rsidR="00F816AA" w:rsidRPr="00025767" w:rsidRDefault="00F816AA" w:rsidP="007B12EE">
            <w:pPr>
              <w:contextualSpacing/>
            </w:pPr>
            <w:r>
              <w:t>Marketing</w:t>
            </w:r>
          </w:p>
          <w:p w:rsidR="00F816AA" w:rsidRPr="00025767" w:rsidRDefault="00F816AA" w:rsidP="007B12EE">
            <w:pPr>
              <w:numPr>
                <w:ilvl w:val="0"/>
                <w:numId w:val="17"/>
              </w:numPr>
              <w:contextualSpacing/>
            </w:pPr>
            <w:r w:rsidRPr="00025767">
              <w:t>Market research/market survey /market study</w:t>
            </w:r>
          </w:p>
          <w:p w:rsidR="00F816AA" w:rsidRPr="00025767" w:rsidRDefault="00F816AA" w:rsidP="007B12EE">
            <w:pPr>
              <w:numPr>
                <w:ilvl w:val="0"/>
                <w:numId w:val="17"/>
              </w:numPr>
              <w:contextualSpacing/>
            </w:pPr>
            <w:r w:rsidRPr="00025767">
              <w:t>Demand Vs supply</w:t>
            </w:r>
          </w:p>
          <w:p w:rsidR="00F816AA" w:rsidRPr="00025767" w:rsidRDefault="00F816AA" w:rsidP="007B12EE">
            <w:pPr>
              <w:numPr>
                <w:ilvl w:val="0"/>
                <w:numId w:val="17"/>
              </w:numPr>
              <w:contextualSpacing/>
            </w:pPr>
            <w:r w:rsidRPr="00025767">
              <w:t>Customer analysis and customer feedback mechanism</w:t>
            </w:r>
          </w:p>
          <w:p w:rsidR="00F816AA" w:rsidRPr="00025767" w:rsidRDefault="00F816AA" w:rsidP="007B12EE">
            <w:pPr>
              <w:numPr>
                <w:ilvl w:val="0"/>
                <w:numId w:val="17"/>
              </w:numPr>
              <w:contextualSpacing/>
            </w:pPr>
            <w:r w:rsidRPr="00025767">
              <w:t>Marketing strategies ( 4Ps- Product, Price, Promotion, Place)</w:t>
            </w:r>
          </w:p>
          <w:p w:rsidR="00F816AA" w:rsidRPr="00025767" w:rsidRDefault="00F816AA" w:rsidP="007B12EE">
            <w:pPr>
              <w:numPr>
                <w:ilvl w:val="0"/>
                <w:numId w:val="17"/>
              </w:numPr>
              <w:contextualSpacing/>
            </w:pPr>
            <w:r w:rsidRPr="00025767">
              <w:t>Market segmentation</w:t>
            </w:r>
          </w:p>
          <w:p w:rsidR="00F816AA" w:rsidRPr="00025767" w:rsidRDefault="00F816AA" w:rsidP="007B12EE">
            <w:pPr>
              <w:numPr>
                <w:ilvl w:val="0"/>
                <w:numId w:val="17"/>
              </w:numPr>
              <w:contextualSpacing/>
            </w:pPr>
            <w:r w:rsidRPr="00025767">
              <w:t>Product differentiation</w:t>
            </w:r>
          </w:p>
          <w:p w:rsidR="00F816AA" w:rsidRPr="00025767" w:rsidRDefault="00F816AA" w:rsidP="007B12EE">
            <w:pPr>
              <w:numPr>
                <w:ilvl w:val="0"/>
                <w:numId w:val="17"/>
              </w:numPr>
              <w:contextualSpacing/>
            </w:pPr>
            <w:r w:rsidRPr="00025767">
              <w:t>Market information</w:t>
            </w:r>
          </w:p>
          <w:p w:rsidR="00F816AA" w:rsidRPr="00025767" w:rsidRDefault="00F816AA" w:rsidP="007B12EE">
            <w:r w:rsidRPr="00025767">
              <w:rPr>
                <w:noProof/>
              </w:rPr>
              <mc:AlternateContent>
                <mc:Choice Requires="wps">
                  <w:drawing>
                    <wp:anchor distT="0" distB="0" distL="114300" distR="114300" simplePos="0" relativeHeight="251685888" behindDoc="0" locked="0" layoutInCell="1" allowOverlap="1" wp14:anchorId="49FAC553" wp14:editId="3470E568">
                      <wp:simplePos x="0" y="0"/>
                      <wp:positionH relativeFrom="column">
                        <wp:posOffset>-62230</wp:posOffset>
                      </wp:positionH>
                      <wp:positionV relativeFrom="paragraph">
                        <wp:posOffset>15875</wp:posOffset>
                      </wp:positionV>
                      <wp:extent cx="507365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25pt" to="39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" strokecolor="windowText" strokeweight=".5pt">
                      <v:stroke joinstyle="miter"/>
                    </v:line>
                  </w:pict>
                </mc:Fallback>
              </mc:AlternateContent>
            </w:r>
            <w:r w:rsidRPr="00025767">
              <w:t>Business planning</w:t>
            </w:r>
          </w:p>
          <w:p w:rsidR="00F816AA" w:rsidRPr="00025767" w:rsidRDefault="00F816AA" w:rsidP="007B12EE">
            <w:pPr>
              <w:numPr>
                <w:ilvl w:val="0"/>
                <w:numId w:val="18"/>
              </w:numPr>
              <w:contextualSpacing/>
            </w:pPr>
            <w:r w:rsidRPr="00025767">
              <w:t>Aspects of commercial agriculture</w:t>
            </w:r>
          </w:p>
          <w:p w:rsidR="00F816AA" w:rsidRPr="00025767" w:rsidRDefault="00F816AA" w:rsidP="007B12EE">
            <w:pPr>
              <w:numPr>
                <w:ilvl w:val="0"/>
                <w:numId w:val="18"/>
              </w:numPr>
              <w:contextualSpacing/>
            </w:pPr>
            <w:r w:rsidRPr="00025767">
              <w:t>Selecting a viable business enterprise</w:t>
            </w:r>
          </w:p>
          <w:p w:rsidR="00F816AA" w:rsidRPr="00025767" w:rsidRDefault="00F816AA" w:rsidP="007B12EE">
            <w:pPr>
              <w:numPr>
                <w:ilvl w:val="0"/>
                <w:numId w:val="18"/>
              </w:numPr>
              <w:contextualSpacing/>
            </w:pPr>
            <w:r w:rsidRPr="00025767">
              <w:rPr>
                <w:noProof/>
              </w:rPr>
              <mc:AlternateContent>
                <mc:Choice Requires="wps">
                  <w:drawing>
                    <wp:anchor distT="0" distB="0" distL="114300" distR="114300" simplePos="0" relativeHeight="251684864" behindDoc="0" locked="0" layoutInCell="1" allowOverlap="1" wp14:anchorId="6A1DA1F7" wp14:editId="0DDB831C">
                      <wp:simplePos x="0" y="0"/>
                      <wp:positionH relativeFrom="column">
                        <wp:posOffset>-62230</wp:posOffset>
                      </wp:positionH>
                      <wp:positionV relativeFrom="paragraph">
                        <wp:posOffset>151765</wp:posOffset>
                      </wp:positionV>
                      <wp:extent cx="507365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1.95pt" to="394.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" strokecolor="windowText" strokeweight=".5pt">
                      <v:stroke joinstyle="miter"/>
                    </v:line>
                  </w:pict>
                </mc:Fallback>
              </mc:AlternateContent>
            </w:r>
            <w:r w:rsidRPr="00025767">
              <w:t>Business plan</w:t>
            </w:r>
          </w:p>
          <w:p w:rsidR="00F816AA" w:rsidRPr="00025767" w:rsidRDefault="00F816AA" w:rsidP="007B12EE">
            <w:r w:rsidRPr="00025767">
              <w:t>Record keeping and management</w:t>
            </w:r>
          </w:p>
          <w:p w:rsidR="00F816AA" w:rsidRPr="00025767" w:rsidRDefault="00F816AA" w:rsidP="007B12EE">
            <w:pPr>
              <w:numPr>
                <w:ilvl w:val="0"/>
                <w:numId w:val="19"/>
              </w:numPr>
              <w:contextualSpacing/>
            </w:pPr>
            <w:r w:rsidRPr="00025767">
              <w:t>Importance</w:t>
            </w:r>
          </w:p>
          <w:p w:rsidR="00F816AA" w:rsidRPr="00025767" w:rsidRDefault="00F816AA" w:rsidP="007B12EE">
            <w:pPr>
              <w:numPr>
                <w:ilvl w:val="0"/>
                <w:numId w:val="19"/>
              </w:numPr>
              <w:contextualSpacing/>
            </w:pPr>
            <w:r w:rsidRPr="00025767">
              <w:t>Types of Records kept</w:t>
            </w:r>
          </w:p>
          <w:p w:rsidR="00F816AA" w:rsidRPr="00025767" w:rsidRDefault="00F816AA" w:rsidP="007B12EE">
            <w:pPr>
              <w:ind w:left="720"/>
              <w:contextualSpacing/>
            </w:pPr>
            <w:r w:rsidRPr="00025767">
              <w:rPr>
                <w:noProof/>
              </w:rPr>
              <mc:AlternateContent>
                <mc:Choice Requires="wps">
                  <w:drawing>
                    <wp:anchor distT="0" distB="0" distL="114300" distR="114300" simplePos="0" relativeHeight="251686912" behindDoc="0" locked="0" layoutInCell="1" allowOverlap="1" wp14:anchorId="39417EBF" wp14:editId="20A83A5C">
                      <wp:simplePos x="0" y="0"/>
                      <wp:positionH relativeFrom="column">
                        <wp:posOffset>-62230</wp:posOffset>
                      </wp:positionH>
                      <wp:positionV relativeFrom="paragraph">
                        <wp:posOffset>85725</wp:posOffset>
                      </wp:positionV>
                      <wp:extent cx="507365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6.75pt" to="39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" strokecolor="windowText" strokeweight=".5pt">
                      <v:stroke joinstyle="miter"/>
                    </v:line>
                  </w:pict>
                </mc:Fallback>
              </mc:AlternateContent>
            </w:r>
          </w:p>
          <w:p w:rsidR="00F816AA" w:rsidRPr="00025767" w:rsidRDefault="00F816AA" w:rsidP="007B12EE">
            <w:r w:rsidRPr="00025767">
              <w:t>Leadership and governance</w:t>
            </w:r>
          </w:p>
          <w:p w:rsidR="00F816AA" w:rsidRPr="00025767" w:rsidRDefault="00F816AA" w:rsidP="007B12EE">
            <w:pPr>
              <w:numPr>
                <w:ilvl w:val="0"/>
                <w:numId w:val="20"/>
              </w:numPr>
              <w:contextualSpacing/>
            </w:pPr>
            <w:r w:rsidRPr="00025767">
              <w:t>Leadership structures / committee roles and responsibilities in relation to the constitution</w:t>
            </w:r>
          </w:p>
          <w:p w:rsidR="00F816AA" w:rsidRPr="00025767" w:rsidRDefault="00F816AA" w:rsidP="007B12EE">
            <w:pPr>
              <w:numPr>
                <w:ilvl w:val="0"/>
                <w:numId w:val="20"/>
              </w:numPr>
              <w:contextualSpacing/>
            </w:pPr>
            <w:r w:rsidRPr="00025767">
              <w:t>Gender mainstreaming</w:t>
            </w:r>
          </w:p>
          <w:p w:rsidR="00F816AA" w:rsidRPr="00025767" w:rsidRDefault="00F816AA" w:rsidP="007B12EE">
            <w:r w:rsidRPr="00025767">
              <w:rPr>
                <w:noProof/>
              </w:rPr>
              <mc:AlternateContent>
                <mc:Choice Requires="wps">
                  <w:drawing>
                    <wp:anchor distT="0" distB="0" distL="114300" distR="114300" simplePos="0" relativeHeight="251687936" behindDoc="0" locked="0" layoutInCell="1" allowOverlap="1" wp14:anchorId="70D38E25" wp14:editId="7F012084">
                      <wp:simplePos x="0" y="0"/>
                      <wp:positionH relativeFrom="column">
                        <wp:posOffset>-62230</wp:posOffset>
                      </wp:positionH>
                      <wp:positionV relativeFrom="paragraph">
                        <wp:posOffset>58420</wp:posOffset>
                      </wp:positionV>
                      <wp:extent cx="5073650" cy="0"/>
                      <wp:effectExtent l="0" t="0" r="12700" b="19050"/>
                      <wp:wrapNone/>
                      <wp:docPr id="26" name="Straight Connector 26"/>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6pt" to="394.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" strokecolor="windowText" strokeweight=".5pt">
                      <v:stroke joinstyle="miter"/>
                    </v:line>
                  </w:pict>
                </mc:Fallback>
              </mc:AlternateContent>
            </w:r>
          </w:p>
          <w:p w:rsidR="00F816AA" w:rsidRPr="00025767" w:rsidRDefault="00F816AA" w:rsidP="007B12EE">
            <w:r w:rsidRPr="00025767">
              <w:t>Savings and credit to finance agriculture enterprises</w:t>
            </w:r>
          </w:p>
          <w:p w:rsidR="00F816AA" w:rsidRDefault="00F816AA" w:rsidP="007B12EE">
            <w:pPr>
              <w:numPr>
                <w:ilvl w:val="0"/>
                <w:numId w:val="21"/>
              </w:numPr>
              <w:contextualSpacing/>
            </w:pPr>
            <w:r w:rsidRPr="00025767">
              <w:t>Resource mobilization</w:t>
            </w:r>
          </w:p>
          <w:p w:rsidR="00F816AA" w:rsidRPr="00025767" w:rsidRDefault="00F816AA" w:rsidP="007B12EE">
            <w:pPr>
              <w:numPr>
                <w:ilvl w:val="0"/>
                <w:numId w:val="21"/>
              </w:numPr>
              <w:contextualSpacing/>
            </w:pPr>
            <w:r w:rsidRPr="00025767">
              <w:t>Financial management</w:t>
            </w:r>
          </w:p>
        </w:tc>
        <w:tc>
          <w:tcPr>
            <w:tcW w:w="1710" w:type="dxa"/>
          </w:tcPr>
          <w:p w:rsidR="00F816AA" w:rsidRPr="00025767" w:rsidRDefault="00F816AA" w:rsidP="007B12EE">
            <w:r w:rsidRPr="00025767">
              <w:t>3</w:t>
            </w:r>
            <w:r w:rsidRPr="00025767">
              <w:rPr>
                <w:vertAlign w:val="superscript"/>
              </w:rPr>
              <w:t>rd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Default="00F816AA" w:rsidP="007B12EE"/>
          <w:p w:rsidR="00F816AA" w:rsidRPr="00025767" w:rsidRDefault="00F816AA" w:rsidP="007B12EE">
            <w:r w:rsidRPr="00025767">
              <w:t>2</w:t>
            </w:r>
            <w:r w:rsidRPr="00025767">
              <w:rPr>
                <w:vertAlign w:val="superscript"/>
              </w:rPr>
              <w:t>nd</w:t>
            </w:r>
            <w:r w:rsidRPr="00025767">
              <w:t xml:space="preserve"> chapter/</w:t>
            </w:r>
            <w:r>
              <w:t>s</w:t>
            </w:r>
            <w:r w:rsidRPr="00025767">
              <w:t>ession</w:t>
            </w:r>
          </w:p>
          <w:p w:rsidR="00F816AA" w:rsidRPr="00025767" w:rsidRDefault="00F816AA" w:rsidP="007B12EE"/>
          <w:p w:rsidR="00F816AA" w:rsidRPr="00025767" w:rsidRDefault="00F816AA" w:rsidP="007B12EE">
            <w:r w:rsidRPr="00025767">
              <w:t>4</w:t>
            </w:r>
            <w:r w:rsidRPr="00025767">
              <w:rPr>
                <w:vertAlign w:val="superscript"/>
              </w:rPr>
              <w:t>th</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r w:rsidRPr="00025767">
              <w:t>1</w:t>
            </w:r>
            <w:r w:rsidRPr="00025767">
              <w:rPr>
                <w:vertAlign w:val="superscript"/>
              </w:rPr>
              <w:t>st</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5</w:t>
            </w:r>
            <w:r w:rsidRPr="00025767">
              <w:rPr>
                <w:vertAlign w:val="superscript"/>
              </w:rPr>
              <w:t>th</w:t>
            </w:r>
            <w:r w:rsidRPr="00025767">
              <w:t xml:space="preserve"> chapter/session</w:t>
            </w:r>
          </w:p>
        </w:tc>
      </w:tr>
      <w:tr w:rsidR="00F816AA" w:rsidRPr="00025767" w:rsidTr="007B12EE">
        <w:trPr>
          <w:trHeight w:val="962"/>
        </w:trPr>
        <w:tc>
          <w:tcPr>
            <w:tcW w:w="450" w:type="dxa"/>
          </w:tcPr>
          <w:p w:rsidR="00F816AA" w:rsidRPr="00025767" w:rsidRDefault="00F816AA" w:rsidP="007B12EE">
            <w:r w:rsidRPr="00025767">
              <w:t>3.</w:t>
            </w:r>
          </w:p>
        </w:tc>
        <w:tc>
          <w:tcPr>
            <w:tcW w:w="1350" w:type="dxa"/>
          </w:tcPr>
          <w:p w:rsidR="00F816AA" w:rsidRPr="00025767" w:rsidRDefault="00F816AA" w:rsidP="007B12EE">
            <w:r w:rsidRPr="00025767">
              <w:t>MPODA</w:t>
            </w:r>
          </w:p>
        </w:tc>
        <w:tc>
          <w:tcPr>
            <w:tcW w:w="6300" w:type="dxa"/>
          </w:tcPr>
          <w:p w:rsidR="00F816AA" w:rsidRPr="00025767" w:rsidRDefault="00F816AA" w:rsidP="007B12EE">
            <w:pPr>
              <w:contextualSpacing/>
            </w:pPr>
            <w:r>
              <w:t>Marketing</w:t>
            </w:r>
          </w:p>
          <w:p w:rsidR="00F816AA" w:rsidRPr="00025767" w:rsidRDefault="00F816AA" w:rsidP="007B12EE">
            <w:pPr>
              <w:numPr>
                <w:ilvl w:val="0"/>
                <w:numId w:val="17"/>
              </w:numPr>
              <w:contextualSpacing/>
            </w:pPr>
            <w:r w:rsidRPr="00025767">
              <w:t>Market research/market survey /market study</w:t>
            </w:r>
          </w:p>
          <w:p w:rsidR="00F816AA" w:rsidRPr="00025767" w:rsidRDefault="00F816AA" w:rsidP="007B12EE">
            <w:pPr>
              <w:numPr>
                <w:ilvl w:val="0"/>
                <w:numId w:val="17"/>
              </w:numPr>
              <w:contextualSpacing/>
            </w:pPr>
            <w:r w:rsidRPr="00025767">
              <w:t>Demand Vs supply</w:t>
            </w:r>
          </w:p>
          <w:p w:rsidR="00F816AA" w:rsidRPr="00025767" w:rsidRDefault="00F816AA" w:rsidP="007B12EE">
            <w:pPr>
              <w:numPr>
                <w:ilvl w:val="0"/>
                <w:numId w:val="17"/>
              </w:numPr>
              <w:contextualSpacing/>
            </w:pPr>
            <w:r w:rsidRPr="00025767">
              <w:t>Customer analysis and customer feedback mechanism</w:t>
            </w:r>
          </w:p>
          <w:p w:rsidR="00F816AA" w:rsidRPr="00025767" w:rsidRDefault="00F816AA" w:rsidP="007B12EE">
            <w:pPr>
              <w:numPr>
                <w:ilvl w:val="0"/>
                <w:numId w:val="17"/>
              </w:numPr>
              <w:contextualSpacing/>
            </w:pPr>
            <w:r w:rsidRPr="00025767">
              <w:t>Marketing strategies ( 4Ps- Product, Price, Promotion, Place)</w:t>
            </w:r>
          </w:p>
          <w:p w:rsidR="00F816AA" w:rsidRPr="00025767" w:rsidRDefault="00F816AA" w:rsidP="007B12EE">
            <w:pPr>
              <w:numPr>
                <w:ilvl w:val="0"/>
                <w:numId w:val="17"/>
              </w:numPr>
              <w:contextualSpacing/>
            </w:pPr>
            <w:r w:rsidRPr="00025767">
              <w:t>Market segmentation</w:t>
            </w:r>
          </w:p>
          <w:p w:rsidR="00F816AA" w:rsidRPr="00025767" w:rsidRDefault="00F816AA" w:rsidP="007B12EE">
            <w:pPr>
              <w:numPr>
                <w:ilvl w:val="0"/>
                <w:numId w:val="17"/>
              </w:numPr>
              <w:contextualSpacing/>
            </w:pPr>
            <w:r w:rsidRPr="00025767">
              <w:t>Product differentiation</w:t>
            </w:r>
          </w:p>
          <w:p w:rsidR="00F816AA" w:rsidRPr="00025767" w:rsidRDefault="00F816AA" w:rsidP="007B12EE">
            <w:pPr>
              <w:numPr>
                <w:ilvl w:val="0"/>
                <w:numId w:val="17"/>
              </w:numPr>
              <w:contextualSpacing/>
            </w:pPr>
            <w:r w:rsidRPr="00025767">
              <w:rPr>
                <w:noProof/>
              </w:rPr>
              <mc:AlternateContent>
                <mc:Choice Requires="wps">
                  <w:drawing>
                    <wp:anchor distT="0" distB="0" distL="114300" distR="114300" simplePos="0" relativeHeight="251688960" behindDoc="0" locked="0" layoutInCell="1" allowOverlap="1" wp14:anchorId="69496A8D" wp14:editId="40899424">
                      <wp:simplePos x="0" y="0"/>
                      <wp:positionH relativeFrom="column">
                        <wp:posOffset>-62230</wp:posOffset>
                      </wp:positionH>
                      <wp:positionV relativeFrom="paragraph">
                        <wp:posOffset>152400</wp:posOffset>
                      </wp:positionV>
                      <wp:extent cx="5073650" cy="0"/>
                      <wp:effectExtent l="0" t="0" r="12700" b="19050"/>
                      <wp:wrapNone/>
                      <wp:docPr id="27" name="Straight Connector 27"/>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7"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2pt" to="39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" strokecolor="windowText" strokeweight=".5pt">
                      <v:stroke joinstyle="miter"/>
                    </v:line>
                  </w:pict>
                </mc:Fallback>
              </mc:AlternateContent>
            </w:r>
            <w:r w:rsidRPr="00025767">
              <w:t>Market information</w:t>
            </w:r>
          </w:p>
          <w:p w:rsidR="00F816AA" w:rsidRPr="00025767" w:rsidRDefault="00F816AA" w:rsidP="007B12EE">
            <w:r w:rsidRPr="00025767">
              <w:t>Business planning</w:t>
            </w:r>
          </w:p>
          <w:p w:rsidR="00F816AA" w:rsidRPr="00025767" w:rsidRDefault="00F816AA" w:rsidP="007B12EE">
            <w:pPr>
              <w:numPr>
                <w:ilvl w:val="0"/>
                <w:numId w:val="18"/>
              </w:numPr>
              <w:contextualSpacing/>
            </w:pPr>
            <w:r w:rsidRPr="00025767">
              <w:t>Aspects of commercial agriculture</w:t>
            </w:r>
          </w:p>
          <w:p w:rsidR="00F816AA" w:rsidRPr="00025767" w:rsidRDefault="00F816AA" w:rsidP="007B12EE">
            <w:pPr>
              <w:numPr>
                <w:ilvl w:val="0"/>
                <w:numId w:val="18"/>
              </w:numPr>
              <w:contextualSpacing/>
            </w:pPr>
            <w:r w:rsidRPr="00025767">
              <w:t>Selecting a viable business enterprise</w:t>
            </w:r>
          </w:p>
          <w:p w:rsidR="00F816AA" w:rsidRPr="00025767" w:rsidRDefault="00F816AA" w:rsidP="007B12EE">
            <w:pPr>
              <w:numPr>
                <w:ilvl w:val="0"/>
                <w:numId w:val="18"/>
              </w:numPr>
              <w:contextualSpacing/>
            </w:pPr>
            <w:r w:rsidRPr="00025767">
              <w:t>Business plan</w:t>
            </w:r>
          </w:p>
          <w:p w:rsidR="00F816AA" w:rsidRPr="00025767" w:rsidRDefault="00F816AA" w:rsidP="007B12EE">
            <w:r w:rsidRPr="00025767">
              <w:rPr>
                <w:noProof/>
              </w:rPr>
              <mc:AlternateContent>
                <mc:Choice Requires="wps">
                  <w:drawing>
                    <wp:anchor distT="0" distB="0" distL="114300" distR="114300" simplePos="0" relativeHeight="251689984" behindDoc="0" locked="0" layoutInCell="1" allowOverlap="1" wp14:anchorId="7904F8A6" wp14:editId="4EC3F4C3">
                      <wp:simplePos x="0" y="0"/>
                      <wp:positionH relativeFrom="column">
                        <wp:posOffset>-62230</wp:posOffset>
                      </wp:positionH>
                      <wp:positionV relativeFrom="paragraph">
                        <wp:posOffset>67945</wp:posOffset>
                      </wp:positionV>
                      <wp:extent cx="5073650" cy="0"/>
                      <wp:effectExtent l="0" t="0" r="12700" b="19050"/>
                      <wp:wrapNone/>
                      <wp:docPr id="28" name="Straight Connector 28"/>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5.35pt" to="394.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" strokecolor="windowText" strokeweight=".5pt">
                      <v:stroke joinstyle="miter"/>
                    </v:line>
                  </w:pict>
                </mc:Fallback>
              </mc:AlternateContent>
            </w:r>
          </w:p>
          <w:p w:rsidR="00F816AA" w:rsidRPr="00025767" w:rsidRDefault="00F816AA" w:rsidP="007B12EE">
            <w:r w:rsidRPr="00025767">
              <w:t>Record keeping and management</w:t>
            </w:r>
          </w:p>
          <w:p w:rsidR="00F816AA" w:rsidRPr="00025767" w:rsidRDefault="00F816AA" w:rsidP="007B12EE">
            <w:pPr>
              <w:numPr>
                <w:ilvl w:val="0"/>
                <w:numId w:val="19"/>
              </w:numPr>
              <w:contextualSpacing/>
            </w:pPr>
            <w:r w:rsidRPr="00025767">
              <w:t>Importance</w:t>
            </w:r>
          </w:p>
          <w:p w:rsidR="00F816AA" w:rsidRPr="00025767" w:rsidRDefault="00F816AA" w:rsidP="007B12EE">
            <w:pPr>
              <w:numPr>
                <w:ilvl w:val="0"/>
                <w:numId w:val="19"/>
              </w:numPr>
              <w:contextualSpacing/>
            </w:pPr>
            <w:r w:rsidRPr="00025767">
              <w:t>Types of Records kept</w:t>
            </w:r>
          </w:p>
          <w:p w:rsidR="00F816AA" w:rsidRPr="00025767" w:rsidRDefault="00F816AA" w:rsidP="007B12EE">
            <w:r w:rsidRPr="00025767">
              <w:rPr>
                <w:noProof/>
              </w:rPr>
              <mc:AlternateContent>
                <mc:Choice Requires="wps">
                  <w:drawing>
                    <wp:anchor distT="0" distB="0" distL="114300" distR="114300" simplePos="0" relativeHeight="251691008" behindDoc="0" locked="0" layoutInCell="1" allowOverlap="1" wp14:anchorId="4E91AB70" wp14:editId="456AD648">
                      <wp:simplePos x="0" y="0"/>
                      <wp:positionH relativeFrom="column">
                        <wp:posOffset>-62230</wp:posOffset>
                      </wp:positionH>
                      <wp:positionV relativeFrom="paragraph">
                        <wp:posOffset>122555</wp:posOffset>
                      </wp:positionV>
                      <wp:extent cx="507365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9"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9.65pt" to="39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" strokecolor="windowText" strokeweight=".5pt">
                      <v:stroke joinstyle="miter"/>
                    </v:line>
                  </w:pict>
                </mc:Fallback>
              </mc:AlternateContent>
            </w:r>
          </w:p>
          <w:p w:rsidR="00F816AA" w:rsidRPr="00025767" w:rsidRDefault="00F816AA" w:rsidP="007B12EE">
            <w:r w:rsidRPr="00025767">
              <w:t>Leadership and governance</w:t>
            </w:r>
          </w:p>
          <w:p w:rsidR="00F816AA" w:rsidRPr="00025767" w:rsidRDefault="00F816AA" w:rsidP="007B12EE">
            <w:pPr>
              <w:numPr>
                <w:ilvl w:val="0"/>
                <w:numId w:val="20"/>
              </w:numPr>
              <w:contextualSpacing/>
            </w:pPr>
            <w:r w:rsidRPr="00025767">
              <w:t>Leadership structures / committee roles and responsibilities in relation to the constitution</w:t>
            </w:r>
          </w:p>
          <w:p w:rsidR="00F816AA" w:rsidRPr="00025767" w:rsidRDefault="00F816AA" w:rsidP="007B12EE">
            <w:pPr>
              <w:numPr>
                <w:ilvl w:val="0"/>
                <w:numId w:val="20"/>
              </w:numPr>
              <w:contextualSpacing/>
            </w:pPr>
            <w:r w:rsidRPr="00025767">
              <w:t>Gender mainstreaming</w:t>
            </w:r>
          </w:p>
          <w:p w:rsidR="00F816AA" w:rsidRPr="00025767" w:rsidRDefault="00F816AA" w:rsidP="007B12EE">
            <w:r w:rsidRPr="00025767">
              <w:lastRenderedPageBreak/>
              <w:t>Savings and credit to finance agriculture enterprises</w:t>
            </w:r>
          </w:p>
          <w:p w:rsidR="00F816AA" w:rsidRDefault="00F816AA" w:rsidP="007B12EE">
            <w:pPr>
              <w:numPr>
                <w:ilvl w:val="0"/>
                <w:numId w:val="21"/>
              </w:numPr>
              <w:contextualSpacing/>
            </w:pPr>
            <w:r w:rsidRPr="00025767">
              <w:t>Resource mobilization</w:t>
            </w:r>
          </w:p>
          <w:p w:rsidR="00F816AA" w:rsidRPr="00025767" w:rsidRDefault="00F816AA" w:rsidP="007B12EE">
            <w:pPr>
              <w:numPr>
                <w:ilvl w:val="0"/>
                <w:numId w:val="21"/>
              </w:numPr>
              <w:contextualSpacing/>
            </w:pPr>
            <w:r w:rsidRPr="00025767">
              <w:t>Financial management</w:t>
            </w:r>
          </w:p>
        </w:tc>
        <w:tc>
          <w:tcPr>
            <w:tcW w:w="1710" w:type="dxa"/>
          </w:tcPr>
          <w:p w:rsidR="00F816AA" w:rsidRPr="00025767" w:rsidRDefault="00F816AA" w:rsidP="007B12EE">
            <w:r w:rsidRPr="00025767">
              <w:lastRenderedPageBreak/>
              <w:t>4</w:t>
            </w:r>
            <w:r w:rsidRPr="00025767">
              <w:rPr>
                <w:vertAlign w:val="superscript"/>
              </w:rPr>
              <w:t>th</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2</w:t>
            </w:r>
            <w:r w:rsidRPr="00025767">
              <w:rPr>
                <w:vertAlign w:val="superscript"/>
              </w:rPr>
              <w:t>nd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3</w:t>
            </w:r>
            <w:r w:rsidRPr="00025767">
              <w:rPr>
                <w:vertAlign w:val="superscript"/>
              </w:rPr>
              <w:t>rd</w:t>
            </w:r>
            <w:r w:rsidRPr="00025767">
              <w:t xml:space="preserve"> chapter</w:t>
            </w:r>
            <w:r>
              <w:t>/</w:t>
            </w:r>
            <w:r w:rsidRPr="00025767">
              <w:t>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1</w:t>
            </w:r>
            <w:r w:rsidRPr="00025767">
              <w:rPr>
                <w:vertAlign w:val="superscript"/>
              </w:rPr>
              <w:t>st</w:t>
            </w:r>
            <w:r w:rsidRPr="00025767">
              <w:t xml:space="preserve"> chapter/session</w:t>
            </w:r>
          </w:p>
          <w:p w:rsidR="00F816AA" w:rsidRPr="00025767" w:rsidRDefault="00F816AA" w:rsidP="007B12EE"/>
          <w:p w:rsidR="00F816AA" w:rsidRPr="00025767" w:rsidRDefault="00F816AA" w:rsidP="007B12EE">
            <w:r w:rsidRPr="00025767">
              <w:lastRenderedPageBreak/>
              <w:t>5</w:t>
            </w:r>
            <w:r w:rsidRPr="00025767">
              <w:rPr>
                <w:vertAlign w:val="superscript"/>
              </w:rPr>
              <w:t>th</w:t>
            </w:r>
            <w:r w:rsidRPr="00025767">
              <w:t xml:space="preserve"> chapter/session</w:t>
            </w:r>
          </w:p>
        </w:tc>
      </w:tr>
      <w:tr w:rsidR="00F816AA" w:rsidRPr="00025767" w:rsidTr="007B12EE">
        <w:trPr>
          <w:trHeight w:val="6013"/>
        </w:trPr>
        <w:tc>
          <w:tcPr>
            <w:tcW w:w="450" w:type="dxa"/>
          </w:tcPr>
          <w:p w:rsidR="00F816AA" w:rsidRPr="00025767" w:rsidRDefault="00F816AA" w:rsidP="007B12EE">
            <w:r w:rsidRPr="00025767">
              <w:lastRenderedPageBreak/>
              <w:t>4.</w:t>
            </w:r>
          </w:p>
        </w:tc>
        <w:tc>
          <w:tcPr>
            <w:tcW w:w="1350" w:type="dxa"/>
          </w:tcPr>
          <w:p w:rsidR="00F816AA" w:rsidRPr="00025767" w:rsidRDefault="00F816AA" w:rsidP="007B12EE">
            <w:r w:rsidRPr="00025767">
              <w:t>WASWAPPA</w:t>
            </w:r>
          </w:p>
        </w:tc>
        <w:tc>
          <w:tcPr>
            <w:tcW w:w="6300" w:type="dxa"/>
          </w:tcPr>
          <w:p w:rsidR="00F816AA" w:rsidRPr="00025767" w:rsidRDefault="00F816AA" w:rsidP="007B12EE">
            <w:pPr>
              <w:contextualSpacing/>
            </w:pPr>
            <w:r>
              <w:t>Marketing</w:t>
            </w:r>
          </w:p>
          <w:p w:rsidR="00F816AA" w:rsidRPr="00025767" w:rsidRDefault="00F816AA" w:rsidP="007B12EE">
            <w:pPr>
              <w:numPr>
                <w:ilvl w:val="0"/>
                <w:numId w:val="17"/>
              </w:numPr>
              <w:contextualSpacing/>
            </w:pPr>
            <w:r w:rsidRPr="00025767">
              <w:t>Market research/market survey /market study</w:t>
            </w:r>
          </w:p>
          <w:p w:rsidR="00F816AA" w:rsidRPr="00025767" w:rsidRDefault="00F816AA" w:rsidP="007B12EE">
            <w:pPr>
              <w:numPr>
                <w:ilvl w:val="0"/>
                <w:numId w:val="17"/>
              </w:numPr>
              <w:contextualSpacing/>
            </w:pPr>
            <w:r w:rsidRPr="00025767">
              <w:t>Demand Vs supply</w:t>
            </w:r>
          </w:p>
          <w:p w:rsidR="00F816AA" w:rsidRPr="00025767" w:rsidRDefault="00F816AA" w:rsidP="007B12EE">
            <w:pPr>
              <w:numPr>
                <w:ilvl w:val="0"/>
                <w:numId w:val="17"/>
              </w:numPr>
              <w:contextualSpacing/>
            </w:pPr>
            <w:r w:rsidRPr="00025767">
              <w:t>Customer analysis and customer feedback mechanism</w:t>
            </w:r>
          </w:p>
          <w:p w:rsidR="00F816AA" w:rsidRPr="00025767" w:rsidRDefault="00F816AA" w:rsidP="007B12EE">
            <w:pPr>
              <w:numPr>
                <w:ilvl w:val="0"/>
                <w:numId w:val="17"/>
              </w:numPr>
              <w:contextualSpacing/>
            </w:pPr>
            <w:r w:rsidRPr="00025767">
              <w:t>Marketing strategies ( 4Ps- Product, Price, Promotion, Place)</w:t>
            </w:r>
          </w:p>
          <w:p w:rsidR="00F816AA" w:rsidRPr="00025767" w:rsidRDefault="00F816AA" w:rsidP="007B12EE">
            <w:pPr>
              <w:numPr>
                <w:ilvl w:val="0"/>
                <w:numId w:val="17"/>
              </w:numPr>
              <w:contextualSpacing/>
            </w:pPr>
            <w:r w:rsidRPr="00025767">
              <w:t>Market segmentation</w:t>
            </w:r>
          </w:p>
          <w:p w:rsidR="00F816AA" w:rsidRPr="00025767" w:rsidRDefault="00F816AA" w:rsidP="007B12EE">
            <w:pPr>
              <w:numPr>
                <w:ilvl w:val="0"/>
                <w:numId w:val="17"/>
              </w:numPr>
              <w:contextualSpacing/>
            </w:pPr>
            <w:r w:rsidRPr="00025767">
              <w:t>Product differentiation</w:t>
            </w:r>
          </w:p>
          <w:p w:rsidR="00F816AA" w:rsidRPr="00025767" w:rsidRDefault="00F816AA" w:rsidP="007B12EE">
            <w:pPr>
              <w:numPr>
                <w:ilvl w:val="0"/>
                <w:numId w:val="17"/>
              </w:numPr>
              <w:contextualSpacing/>
            </w:pPr>
            <w:r w:rsidRPr="00025767">
              <w:rPr>
                <w:noProof/>
              </w:rPr>
              <mc:AlternateContent>
                <mc:Choice Requires="wps">
                  <w:drawing>
                    <wp:anchor distT="0" distB="0" distL="114300" distR="114300" simplePos="0" relativeHeight="251692032" behindDoc="0" locked="0" layoutInCell="1" allowOverlap="1" wp14:anchorId="2EAB65E5" wp14:editId="0070BE96">
                      <wp:simplePos x="0" y="0"/>
                      <wp:positionH relativeFrom="column">
                        <wp:posOffset>-62230</wp:posOffset>
                      </wp:positionH>
                      <wp:positionV relativeFrom="paragraph">
                        <wp:posOffset>166370</wp:posOffset>
                      </wp:positionV>
                      <wp:extent cx="50800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3.1pt" to="395.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" strokecolor="windowText" strokeweight=".5pt">
                      <v:stroke joinstyle="miter"/>
                    </v:line>
                  </w:pict>
                </mc:Fallback>
              </mc:AlternateContent>
            </w:r>
            <w:r w:rsidRPr="00025767">
              <w:t>Market information</w:t>
            </w:r>
          </w:p>
          <w:p w:rsidR="00F816AA" w:rsidRPr="00025767" w:rsidRDefault="00F816AA" w:rsidP="007B12EE">
            <w:r w:rsidRPr="00025767">
              <w:t>Business planning</w:t>
            </w:r>
          </w:p>
          <w:p w:rsidR="00F816AA" w:rsidRPr="00025767" w:rsidRDefault="00F816AA" w:rsidP="007B12EE">
            <w:pPr>
              <w:numPr>
                <w:ilvl w:val="0"/>
                <w:numId w:val="18"/>
              </w:numPr>
              <w:contextualSpacing/>
            </w:pPr>
            <w:r w:rsidRPr="00025767">
              <w:t>Aspects of commercial agriculture</w:t>
            </w:r>
          </w:p>
          <w:p w:rsidR="00F816AA" w:rsidRPr="00025767" w:rsidRDefault="00F816AA" w:rsidP="007B12EE">
            <w:pPr>
              <w:numPr>
                <w:ilvl w:val="0"/>
                <w:numId w:val="18"/>
              </w:numPr>
              <w:contextualSpacing/>
            </w:pPr>
            <w:r w:rsidRPr="00025767">
              <w:t>Selecting a viable business enterprise</w:t>
            </w:r>
          </w:p>
          <w:p w:rsidR="00F816AA" w:rsidRPr="00025767" w:rsidRDefault="00F816AA" w:rsidP="007B12EE">
            <w:pPr>
              <w:numPr>
                <w:ilvl w:val="0"/>
                <w:numId w:val="18"/>
              </w:numPr>
              <w:contextualSpacing/>
            </w:pPr>
            <w:r w:rsidRPr="00025767">
              <w:t>Business plan</w:t>
            </w:r>
          </w:p>
          <w:p w:rsidR="00F816AA" w:rsidRPr="00025767" w:rsidRDefault="00F816AA" w:rsidP="007B12EE">
            <w:r w:rsidRPr="00025767">
              <w:rPr>
                <w:noProof/>
              </w:rPr>
              <mc:AlternateContent>
                <mc:Choice Requires="wps">
                  <w:drawing>
                    <wp:anchor distT="0" distB="0" distL="114300" distR="114300" simplePos="0" relativeHeight="251693056" behindDoc="0" locked="0" layoutInCell="1" allowOverlap="1" wp14:anchorId="004C4368" wp14:editId="08C2A821">
                      <wp:simplePos x="0" y="0"/>
                      <wp:positionH relativeFrom="column">
                        <wp:posOffset>-62230</wp:posOffset>
                      </wp:positionH>
                      <wp:positionV relativeFrom="paragraph">
                        <wp:posOffset>69215</wp:posOffset>
                      </wp:positionV>
                      <wp:extent cx="50800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5.45pt" to="395.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" strokecolor="windowText" strokeweight=".5pt">
                      <v:stroke joinstyle="miter"/>
                    </v:line>
                  </w:pict>
                </mc:Fallback>
              </mc:AlternateContent>
            </w:r>
          </w:p>
          <w:p w:rsidR="00F816AA" w:rsidRPr="00025767" w:rsidRDefault="00F816AA" w:rsidP="007B12EE">
            <w:r w:rsidRPr="00025767">
              <w:t>Record keeping and management</w:t>
            </w:r>
          </w:p>
          <w:p w:rsidR="00F816AA" w:rsidRPr="00025767" w:rsidRDefault="00F816AA" w:rsidP="007B12EE">
            <w:pPr>
              <w:numPr>
                <w:ilvl w:val="0"/>
                <w:numId w:val="19"/>
              </w:numPr>
              <w:contextualSpacing/>
            </w:pPr>
            <w:r w:rsidRPr="00025767">
              <w:t>Importance</w:t>
            </w:r>
          </w:p>
          <w:p w:rsidR="00F816AA" w:rsidRPr="00025767" w:rsidRDefault="00F816AA" w:rsidP="007B12EE">
            <w:pPr>
              <w:numPr>
                <w:ilvl w:val="0"/>
                <w:numId w:val="19"/>
              </w:numPr>
              <w:contextualSpacing/>
            </w:pPr>
            <w:r w:rsidRPr="00025767">
              <w:t>Types of Records kept</w:t>
            </w:r>
          </w:p>
          <w:p w:rsidR="00F816AA" w:rsidRPr="00025767" w:rsidRDefault="00F816AA" w:rsidP="007B12EE">
            <w:r w:rsidRPr="00025767">
              <w:rPr>
                <w:noProof/>
              </w:rPr>
              <mc:AlternateContent>
                <mc:Choice Requires="wps">
                  <w:drawing>
                    <wp:anchor distT="0" distB="0" distL="114300" distR="114300" simplePos="0" relativeHeight="251694080" behindDoc="0" locked="0" layoutInCell="1" allowOverlap="1" wp14:anchorId="2EB8B392" wp14:editId="7ECDB13E">
                      <wp:simplePos x="0" y="0"/>
                      <wp:positionH relativeFrom="column">
                        <wp:posOffset>-62230</wp:posOffset>
                      </wp:positionH>
                      <wp:positionV relativeFrom="paragraph">
                        <wp:posOffset>47625</wp:posOffset>
                      </wp:positionV>
                      <wp:extent cx="5080000" cy="0"/>
                      <wp:effectExtent l="0" t="0" r="25400" b="19050"/>
                      <wp:wrapNone/>
                      <wp:docPr id="32" name="Straight Connector 32"/>
                      <wp:cNvGraphicFramePr/>
                      <a:graphic xmlns:a="http://schemas.openxmlformats.org/drawingml/2006/main">
                        <a:graphicData uri="http://schemas.microsoft.com/office/word/2010/wordprocessingShape">
                          <wps:wsp>
                            <wps:cNvCnPr/>
                            <wps:spPr>
                              <a:xfrm>
                                <a:off x="0" y="0"/>
                                <a:ext cx="5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2"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3.75pt" to="39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" strokecolor="windowText" strokeweight=".5pt">
                      <v:stroke joinstyle="miter"/>
                    </v:line>
                  </w:pict>
                </mc:Fallback>
              </mc:AlternateContent>
            </w:r>
          </w:p>
          <w:p w:rsidR="00F816AA" w:rsidRPr="00025767" w:rsidRDefault="00F816AA" w:rsidP="007B12EE">
            <w:r w:rsidRPr="00025767">
              <w:t>Leadership and governance</w:t>
            </w:r>
          </w:p>
          <w:p w:rsidR="00F816AA" w:rsidRPr="00025767" w:rsidRDefault="00F816AA" w:rsidP="007B12EE">
            <w:pPr>
              <w:numPr>
                <w:ilvl w:val="0"/>
                <w:numId w:val="20"/>
              </w:numPr>
              <w:contextualSpacing/>
            </w:pPr>
            <w:r w:rsidRPr="00025767">
              <w:t>Leadership structures / committee roles and responsibilities in relation to the constitution</w:t>
            </w:r>
          </w:p>
          <w:p w:rsidR="00F816AA" w:rsidRPr="00025767" w:rsidRDefault="00F816AA" w:rsidP="007B12EE">
            <w:pPr>
              <w:numPr>
                <w:ilvl w:val="0"/>
                <w:numId w:val="20"/>
              </w:numPr>
              <w:contextualSpacing/>
            </w:pPr>
            <w:r w:rsidRPr="00025767">
              <w:t>Gender mainstreaming</w:t>
            </w:r>
          </w:p>
          <w:p w:rsidR="00F816AA" w:rsidRPr="00025767" w:rsidRDefault="00F816AA" w:rsidP="007B12EE">
            <w:r w:rsidRPr="00025767">
              <w:rPr>
                <w:noProof/>
              </w:rPr>
              <mc:AlternateContent>
                <mc:Choice Requires="wps">
                  <w:drawing>
                    <wp:anchor distT="0" distB="0" distL="114300" distR="114300" simplePos="0" relativeHeight="251695104" behindDoc="0" locked="0" layoutInCell="1" allowOverlap="1" wp14:anchorId="3415831F" wp14:editId="38540FCF">
                      <wp:simplePos x="0" y="0"/>
                      <wp:positionH relativeFrom="column">
                        <wp:posOffset>-55880</wp:posOffset>
                      </wp:positionH>
                      <wp:positionV relativeFrom="paragraph">
                        <wp:posOffset>26670</wp:posOffset>
                      </wp:positionV>
                      <wp:extent cx="5073650" cy="0"/>
                      <wp:effectExtent l="0" t="0" r="12700" b="19050"/>
                      <wp:wrapNone/>
                      <wp:docPr id="33" name="Straight Connector 33"/>
                      <wp:cNvGraphicFramePr/>
                      <a:graphic xmlns:a="http://schemas.openxmlformats.org/drawingml/2006/main">
                        <a:graphicData uri="http://schemas.microsoft.com/office/word/2010/wordprocessingShape">
                          <wps:wsp>
                            <wps:cNvCnPr/>
                            <wps:spPr>
                              <a:xfrm>
                                <a:off x="0" y="0"/>
                                <a:ext cx="507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2.1pt" to="395.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" strokecolor="windowText" strokeweight=".5pt">
                      <v:stroke joinstyle="miter"/>
                    </v:line>
                  </w:pict>
                </mc:Fallback>
              </mc:AlternateContent>
            </w:r>
          </w:p>
          <w:p w:rsidR="00F816AA" w:rsidRPr="00025767" w:rsidRDefault="00F816AA" w:rsidP="007B12EE">
            <w:r w:rsidRPr="00025767">
              <w:t>Savings and credit to finance agriculture enterprises</w:t>
            </w:r>
          </w:p>
          <w:p w:rsidR="00F816AA" w:rsidRPr="00025767" w:rsidRDefault="00F816AA" w:rsidP="007B12EE">
            <w:pPr>
              <w:numPr>
                <w:ilvl w:val="0"/>
                <w:numId w:val="21"/>
              </w:numPr>
              <w:contextualSpacing/>
            </w:pPr>
            <w:r w:rsidRPr="00025767">
              <w:t>Resource mobilization</w:t>
            </w:r>
          </w:p>
          <w:p w:rsidR="00F816AA" w:rsidRPr="00025767" w:rsidRDefault="00F816AA" w:rsidP="007B12EE">
            <w:pPr>
              <w:numPr>
                <w:ilvl w:val="0"/>
                <w:numId w:val="21"/>
              </w:numPr>
              <w:contextualSpacing/>
            </w:pPr>
            <w:r w:rsidRPr="00025767">
              <w:t>Financial management</w:t>
            </w:r>
          </w:p>
        </w:tc>
        <w:tc>
          <w:tcPr>
            <w:tcW w:w="1710" w:type="dxa"/>
          </w:tcPr>
          <w:p w:rsidR="00F816AA" w:rsidRPr="00025767" w:rsidRDefault="00F816AA" w:rsidP="007B12EE"/>
          <w:p w:rsidR="00F816AA" w:rsidRPr="00025767" w:rsidRDefault="00F816AA" w:rsidP="007B12EE"/>
          <w:p w:rsidR="00F816AA" w:rsidRPr="00025767" w:rsidRDefault="00F816AA" w:rsidP="007B12EE">
            <w:r w:rsidRPr="00025767">
              <w:t>4</w:t>
            </w:r>
            <w:r w:rsidRPr="00025767">
              <w:rPr>
                <w:vertAlign w:val="superscript"/>
              </w:rPr>
              <w:t>th</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2</w:t>
            </w:r>
            <w:r w:rsidRPr="00025767">
              <w:rPr>
                <w:vertAlign w:val="superscript"/>
              </w:rPr>
              <w:t>nd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3</w:t>
            </w:r>
            <w:r w:rsidRPr="00025767">
              <w:rPr>
                <w:vertAlign w:val="superscript"/>
              </w:rPr>
              <w:t>rd</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r w:rsidRPr="00025767">
              <w:t>1</w:t>
            </w:r>
            <w:r w:rsidRPr="00025767">
              <w:rPr>
                <w:vertAlign w:val="superscript"/>
              </w:rPr>
              <w:t>st</w:t>
            </w:r>
            <w:r w:rsidRPr="00025767">
              <w:t xml:space="preserve"> chapter/session</w:t>
            </w:r>
          </w:p>
          <w:p w:rsidR="00F816AA" w:rsidRPr="00025767" w:rsidRDefault="00F816AA" w:rsidP="007B12EE"/>
          <w:p w:rsidR="00F816AA" w:rsidRPr="00025767" w:rsidRDefault="00F816AA" w:rsidP="007B12EE"/>
          <w:p w:rsidR="00F816AA" w:rsidRPr="00025767" w:rsidRDefault="00F816AA" w:rsidP="007B12EE"/>
          <w:p w:rsidR="00F816AA" w:rsidRPr="00025767" w:rsidRDefault="00F816AA" w:rsidP="007B12EE">
            <w:r w:rsidRPr="00025767">
              <w:t>5</w:t>
            </w:r>
            <w:r w:rsidRPr="00025767">
              <w:rPr>
                <w:vertAlign w:val="superscript"/>
              </w:rPr>
              <w:t>th</w:t>
            </w:r>
            <w:r w:rsidRPr="00025767">
              <w:t xml:space="preserve"> chapter</w:t>
            </w:r>
            <w:r>
              <w:t>/</w:t>
            </w:r>
            <w:r w:rsidRPr="00025767">
              <w:t xml:space="preserve">session </w:t>
            </w:r>
          </w:p>
        </w:tc>
      </w:tr>
    </w:tbl>
    <w:p w:rsidR="00F816AA" w:rsidRDefault="00F816AA" w:rsidP="00F816AA">
      <w:pPr>
        <w:spacing w:after="160" w:line="259" w:lineRule="auto"/>
        <w:rPr>
          <w:rFonts w:ascii="Calibri" w:eastAsia="Calibri" w:hAnsi="Calibri"/>
          <w:sz w:val="22"/>
          <w:szCs w:val="22"/>
        </w:rPr>
      </w:pPr>
    </w:p>
    <w:p w:rsidR="00F816AA" w:rsidRDefault="00F816AA" w:rsidP="00F816AA">
      <w:pPr>
        <w:spacing w:after="160" w:line="259" w:lineRule="auto"/>
        <w:rPr>
          <w:rFonts w:ascii="Calibri" w:eastAsia="Calibri" w:hAnsi="Calibri"/>
          <w:sz w:val="22"/>
          <w:szCs w:val="22"/>
        </w:rPr>
      </w:pPr>
    </w:p>
    <w:p w:rsidR="00F816AA" w:rsidRDefault="00F816AA" w:rsidP="00F816AA">
      <w:pPr>
        <w:spacing w:after="160" w:line="259" w:lineRule="auto"/>
        <w:rPr>
          <w:rFonts w:ascii="Calibri" w:eastAsia="Calibri" w:hAnsi="Calibri"/>
          <w:sz w:val="22"/>
          <w:szCs w:val="22"/>
        </w:rPr>
      </w:pPr>
    </w:p>
    <w:p w:rsidR="00F816AA" w:rsidRDefault="00F816AA" w:rsidP="00F816AA"/>
    <w:p w:rsidR="006B2DEE" w:rsidRDefault="006B2DEE" w:rsidP="006B2DEE"/>
    <w:p w:rsidR="00B70FC8" w:rsidRDefault="00B70FC8" w:rsidP="006B2DEE"/>
    <w:p w:rsidR="006B2DEE" w:rsidRDefault="006B2DEE" w:rsidP="006B2DEE"/>
    <w:p w:rsidR="006B2DEE" w:rsidRDefault="006B2DEE" w:rsidP="006B2DEE"/>
    <w:p w:rsidR="006B2DEE" w:rsidRDefault="006B2DEE" w:rsidP="006B2DEE"/>
    <w:p w:rsidR="006B2DEE" w:rsidRDefault="006B2DEE" w:rsidP="006B2DEE"/>
    <w:p w:rsidR="00A07496" w:rsidRDefault="00A07496" w:rsidP="006B2DEE">
      <w:pPr>
        <w:sectPr w:rsidR="00A07496" w:rsidSect="00F816AA">
          <w:pgSz w:w="12240" w:h="15840" w:code="1"/>
          <w:pgMar w:top="1170" w:right="1440" w:bottom="1440" w:left="1440" w:header="720" w:footer="720" w:gutter="0"/>
          <w:pgNumType w:start="1"/>
          <w:cols w:space="720"/>
          <w:titlePg/>
          <w:docGrid w:linePitch="360"/>
        </w:sectPr>
      </w:pPr>
    </w:p>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Default="00B70FC8" w:rsidP="003D198F"/>
    <w:p w:rsidR="00B70FC8" w:rsidRPr="0033680A" w:rsidRDefault="00B70FC8" w:rsidP="003D198F"/>
    <w:sectPr w:rsidR="00B70FC8" w:rsidRPr="0033680A" w:rsidSect="00AE01CC">
      <w:headerReference w:type="first" r:id="rId23"/>
      <w:footerReference w:type="first" r:id="rId24"/>
      <w:pgSz w:w="11906" w:h="16838"/>
      <w:pgMar w:top="1026" w:right="1134" w:bottom="851" w:left="1134" w:header="442"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9C" w:rsidRDefault="00422D9C">
      <w:r>
        <w:separator/>
      </w:r>
    </w:p>
  </w:endnote>
  <w:endnote w:type="continuationSeparator" w:id="0">
    <w:p w:rsidR="00422D9C" w:rsidRDefault="0042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DejaVu Sans Mono">
    <w:charset w:val="80"/>
    <w:family w:val="modern"/>
    <w:pitch w:val="default"/>
  </w:font>
  <w:font w:name="Myriad Roman">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Pr="00632786" w:rsidRDefault="007B12EE" w:rsidP="00632786">
    <w:pPr>
      <w:pStyle w:val="Footer"/>
      <w:pBdr>
        <w:top w:val="thinThickSmallGap" w:sz="24" w:space="1" w:color="E36C0A" w:themeColor="accent6" w:themeShade="BF"/>
      </w:pBdr>
      <w:rPr>
        <w:rFonts w:ascii="Arial" w:eastAsiaTheme="majorEastAsia" w:hAnsi="Arial" w:cs="Arial"/>
        <w:color w:val="E36C0A" w:themeColor="accent6" w:themeShade="BF"/>
        <w:sz w:val="20"/>
        <w:szCs w:val="20"/>
      </w:rPr>
    </w:pPr>
    <w:r>
      <w:rPr>
        <w:rFonts w:ascii="Arial" w:eastAsia="Arial" w:hAnsi="Arial" w:cs="Arial"/>
        <w:b/>
        <w:i/>
        <w:color w:val="E36C0A" w:themeColor="accent6" w:themeShade="BF"/>
        <w:sz w:val="20"/>
        <w:szCs w:val="20"/>
      </w:rPr>
      <w:t>Potato Association Capacity Assessment and Action Planning Report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DE25F9">
    <w:pPr>
      <w:pStyle w:val="Footer"/>
      <w:tabs>
        <w:tab w:val="clear" w:pos="4819"/>
        <w:tab w:val="clear" w:pos="9638"/>
        <w:tab w:val="left" w:pos="1005"/>
        <w:tab w:val="left" w:pos="36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Pr="00632786" w:rsidRDefault="007B12EE" w:rsidP="006B2DEE">
    <w:pPr>
      <w:pStyle w:val="Footer"/>
      <w:pBdr>
        <w:top w:val="thinThickSmallGap" w:sz="24" w:space="1" w:color="E36C0A" w:themeColor="accent6" w:themeShade="BF"/>
      </w:pBdr>
      <w:rPr>
        <w:rFonts w:ascii="Arial" w:eastAsiaTheme="majorEastAsia" w:hAnsi="Arial" w:cs="Arial"/>
        <w:color w:val="E36C0A" w:themeColor="accent6" w:themeShade="BF"/>
        <w:sz w:val="20"/>
        <w:szCs w:val="20"/>
      </w:rPr>
    </w:pPr>
    <w:r>
      <w:rPr>
        <w:rFonts w:ascii="Arial" w:eastAsia="Arial" w:hAnsi="Arial" w:cs="Arial"/>
        <w:b/>
        <w:i/>
        <w:color w:val="E36C0A" w:themeColor="accent6" w:themeShade="BF"/>
        <w:sz w:val="20"/>
        <w:szCs w:val="20"/>
      </w:rPr>
      <w:t>Potato Association Capacity Assessment and Action Planning Report</w:t>
    </w:r>
  </w:p>
  <w:p w:rsidR="007B12EE" w:rsidRDefault="007B12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DE25F9">
    <w:pPr>
      <w:pStyle w:val="Footer"/>
      <w:tabs>
        <w:tab w:val="clear" w:pos="4819"/>
        <w:tab w:val="clear" w:pos="9638"/>
        <w:tab w:val="left" w:pos="1005"/>
        <w:tab w:val="left" w:pos="36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9C" w:rsidRDefault="00422D9C">
      <w:r>
        <w:separator/>
      </w:r>
    </w:p>
  </w:footnote>
  <w:footnote w:type="continuationSeparator" w:id="0">
    <w:p w:rsidR="00422D9C" w:rsidRDefault="00422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47870">
    <w:pPr>
      <w:pStyle w:val="Header"/>
      <w:framePr w:wrap="around" w:vAnchor="text" w:hAnchor="margin" w:xAlign="right" w:y="1"/>
      <w:rPr>
        <w:rStyle w:val="PageNumber"/>
        <w:rFonts w:cs="Times New Roman"/>
        <w:kern w:val="0"/>
        <w:sz w:val="20"/>
        <w:szCs w:val="20"/>
        <w:lang w:val="en-US" w:eastAsia="en-US" w:bidi="ar-SA"/>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12EE" w:rsidRDefault="007B12EE" w:rsidP="0074787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47870">
    <w:pPr>
      <w:pStyle w:val="Header"/>
      <w:ind w:right="360"/>
      <w:jc w:val="right"/>
    </w:pPr>
    <w:r>
      <w:rPr>
        <w:noProof/>
        <w:lang w:val="en-US" w:eastAsia="en-US" w:bidi="ar-SA"/>
      </w:rPr>
      <w:drawing>
        <wp:anchor distT="0" distB="0" distL="114300" distR="114300" simplePos="0" relativeHeight="251669504" behindDoc="1" locked="0" layoutInCell="1" allowOverlap="1" wp14:anchorId="1D312C69" wp14:editId="028167A6">
          <wp:simplePos x="0" y="0"/>
          <wp:positionH relativeFrom="column">
            <wp:posOffset>-921552</wp:posOffset>
          </wp:positionH>
          <wp:positionV relativeFrom="paragraph">
            <wp:posOffset>-444404</wp:posOffset>
          </wp:positionV>
          <wp:extent cx="7974330" cy="649605"/>
          <wp:effectExtent l="0" t="0" r="7620" b="0"/>
          <wp:wrapNone/>
          <wp:docPr id="3" name="Picture 3" descr="MEMBRETE banner del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banner delg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4330" cy="649605"/>
                  </a:xfrm>
                  <a:prstGeom prst="rect">
                    <a:avLst/>
                  </a:prstGeom>
                  <a:noFill/>
                  <a:ln>
                    <a:noFill/>
                  </a:ln>
                </pic:spPr>
              </pic:pic>
            </a:graphicData>
          </a:graphic>
        </wp:anchor>
      </w:drawing>
    </w:r>
  </w:p>
  <w:p w:rsidR="007B12EE" w:rsidRDefault="007B12EE" w:rsidP="00747870">
    <w:pPr>
      <w:pStyle w:val="Header"/>
      <w:ind w:right="360"/>
      <w:jc w:val="right"/>
    </w:pPr>
  </w:p>
  <w:p w:rsidR="007B12EE" w:rsidRDefault="007B12EE" w:rsidP="00747870">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55BF3">
    <w:pPr>
      <w:pStyle w:val="Default"/>
      <w:tabs>
        <w:tab w:val="center" w:pos="4639"/>
      </w:tabs>
      <w:ind w:right="360"/>
    </w:pPr>
    <w:r>
      <w:rPr>
        <w:noProof/>
        <w:lang w:val="en-US" w:eastAsia="en-US" w:bidi="ar-SA"/>
      </w:rPr>
      <w:drawing>
        <wp:anchor distT="0" distB="0" distL="114300" distR="114300" simplePos="0" relativeHeight="251658240" behindDoc="1" locked="0" layoutInCell="1" allowOverlap="1" wp14:anchorId="7B271117" wp14:editId="24C7A9C0">
          <wp:simplePos x="0" y="0"/>
          <wp:positionH relativeFrom="column">
            <wp:posOffset>-722630</wp:posOffset>
          </wp:positionH>
          <wp:positionV relativeFrom="paragraph">
            <wp:posOffset>-365496</wp:posOffset>
          </wp:positionV>
          <wp:extent cx="7590284" cy="10727141"/>
          <wp:effectExtent l="0" t="0" r="0" b="0"/>
          <wp:wrapNone/>
          <wp:docPr id="9" name="Picture 0" descr="GRAL-RTB_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L-RTB_TEMPLATE COVER WORKSHOP.jpg"/>
                  <pic:cNvPicPr/>
                </pic:nvPicPr>
                <pic:blipFill>
                  <a:blip r:embed="rId1"/>
                  <a:stretch>
                    <a:fillRect/>
                  </a:stretch>
                </pic:blipFill>
                <pic:spPr>
                  <a:xfrm>
                    <a:off x="0" y="0"/>
                    <a:ext cx="7590284" cy="10727141"/>
                  </a:xfrm>
                  <a:prstGeom prst="rect">
                    <a:avLst/>
                  </a:prstGeom>
                </pic:spPr>
              </pic:pic>
            </a:graphicData>
          </a:graphic>
        </wp:anchor>
      </w:drawing>
    </w:r>
    <w:r>
      <w:rPr>
        <w:noProof/>
        <w:lang w:val="en-US" w:eastAsia="en-US" w:bidi="ar-SA"/>
      </w:rPr>
      <w:t xml:space="preserve">  </w:t>
    </w:r>
    <w:r>
      <w:rPr>
        <w:noProof/>
        <w:lang w:val="en-US" w:eastAsia="en-US" w:bidi="ar-SA"/>
      </w:rPr>
      <w:tab/>
    </w:r>
  </w:p>
  <w:p w:rsidR="007B12EE" w:rsidRDefault="007B12EE">
    <w:pPr>
      <w:pStyle w:val="Default"/>
    </w:pPr>
    <w:r>
      <w:rPr>
        <w:noProof/>
        <w:lang w:val="en-US" w:eastAsia="en-US" w:bidi="ar-SA"/>
      </w:rPr>
      <w:drawing>
        <wp:inline distT="0" distB="0" distL="0" distR="0" wp14:anchorId="1AC7F11C" wp14:editId="03798828">
          <wp:extent cx="6120130" cy="8656955"/>
          <wp:effectExtent l="19050" t="0" r="0" b="0"/>
          <wp:docPr id="10" name="Picture 1" descr="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COVER WORKSHOP.jpg"/>
                  <pic:cNvPicPr/>
                </pic:nvPicPr>
                <pic:blipFill>
                  <a:blip r:embed="rId2"/>
                  <a:stretch>
                    <a:fillRect/>
                  </a:stretch>
                </pic:blipFill>
                <pic:spPr>
                  <a:xfrm>
                    <a:off x="0" y="0"/>
                    <a:ext cx="6120130" cy="865695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47870">
    <w:pPr>
      <w:pStyle w:val="Default"/>
      <w:ind w:right="360"/>
      <w:rPr>
        <w:noProof/>
        <w:lang w:val="en-US" w:eastAsia="en-US" w:bidi="ar-SA"/>
      </w:rPr>
    </w:pPr>
    <w:r>
      <w:rPr>
        <w:noProof/>
        <w:lang w:val="en-US" w:eastAsia="en-US" w:bidi="ar-SA"/>
      </w:rPr>
      <w:drawing>
        <wp:anchor distT="0" distB="0" distL="114300" distR="114300" simplePos="0" relativeHeight="251665408" behindDoc="1" locked="0" layoutInCell="1" allowOverlap="1">
          <wp:simplePos x="0" y="0"/>
          <wp:positionH relativeFrom="column">
            <wp:posOffset>-996315</wp:posOffset>
          </wp:positionH>
          <wp:positionV relativeFrom="paragraph">
            <wp:posOffset>-274691</wp:posOffset>
          </wp:positionV>
          <wp:extent cx="7974330" cy="649605"/>
          <wp:effectExtent l="0" t="0" r="7620" b="0"/>
          <wp:wrapNone/>
          <wp:docPr id="5" name="Picture 5" descr="MEMBRETE banner del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banner delg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4330" cy="649605"/>
                  </a:xfrm>
                  <a:prstGeom prst="rect">
                    <a:avLst/>
                  </a:prstGeom>
                  <a:noFill/>
                  <a:ln>
                    <a:noFill/>
                  </a:ln>
                </pic:spPr>
              </pic:pic>
            </a:graphicData>
          </a:graphic>
        </wp:anchor>
      </w:drawing>
    </w:r>
    <w:r>
      <w:rPr>
        <w:noProof/>
        <w:lang w:val="en-US" w:eastAsia="en-US" w:bidi="ar-SA"/>
      </w:rPr>
      <w:t xml:space="preserve">  </w:t>
    </w:r>
  </w:p>
  <w:p w:rsidR="007B12EE" w:rsidRDefault="007B12EE" w:rsidP="00747870">
    <w:pPr>
      <w:pStyle w:val="Default"/>
      <w:ind w:right="360"/>
      <w:rPr>
        <w:noProof/>
        <w:lang w:val="en-US" w:eastAsia="en-US" w:bidi="ar-SA"/>
      </w:rPr>
    </w:pPr>
  </w:p>
  <w:p w:rsidR="007B12EE" w:rsidRDefault="007B12EE" w:rsidP="00747870">
    <w:pPr>
      <w:pStyle w:val="Default"/>
      <w:ind w:right="360"/>
      <w:rPr>
        <w:noProof/>
        <w:lang w:val="en-US" w:eastAsia="en-US" w:bidi="ar-SA"/>
      </w:rPr>
    </w:pPr>
  </w:p>
  <w:p w:rsidR="007B12EE" w:rsidRDefault="007B12EE" w:rsidP="00747870">
    <w:pPr>
      <w:pStyle w:val="Default"/>
      <w:ind w:right="360"/>
    </w:pPr>
  </w:p>
  <w:p w:rsidR="007B12EE" w:rsidRDefault="007B12EE">
    <w:pPr>
      <w:pStyle w:val="Default"/>
    </w:pPr>
    <w:r>
      <w:rPr>
        <w:noProof/>
        <w:lang w:val="en-US" w:eastAsia="en-US" w:bidi="ar-SA"/>
      </w:rPr>
      <w:drawing>
        <wp:inline distT="0" distB="0" distL="0" distR="0">
          <wp:extent cx="6120130" cy="8656955"/>
          <wp:effectExtent l="19050" t="0" r="0" b="0"/>
          <wp:docPr id="6" name="Picture 1" descr="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COVER WORKSHOP.jpg"/>
                  <pic:cNvPicPr/>
                </pic:nvPicPr>
                <pic:blipFill>
                  <a:blip r:embed="rId2"/>
                  <a:stretch>
                    <a:fillRect/>
                  </a:stretch>
                </pic:blipFill>
                <pic:spPr>
                  <a:xfrm>
                    <a:off x="0" y="0"/>
                    <a:ext cx="6120130" cy="8656955"/>
                  </a:xfrm>
                  <a:prstGeom prst="rect">
                    <a:avLst/>
                  </a:prstGeom>
                </pic:spPr>
              </pic:pic>
            </a:graphicData>
          </a:graphic>
        </wp:inline>
      </w:drawing>
    </w:r>
  </w:p>
  <w:p w:rsidR="007B12EE" w:rsidRDefault="007B12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47870">
    <w:pPr>
      <w:pStyle w:val="Default"/>
      <w:ind w:right="360"/>
      <w:rPr>
        <w:noProof/>
        <w:lang w:val="en-US" w:eastAsia="en-US" w:bidi="ar-SA"/>
      </w:rPr>
    </w:pPr>
    <w:r>
      <w:rPr>
        <w:noProof/>
        <w:lang w:val="en-US" w:eastAsia="en-US" w:bidi="ar-SA"/>
      </w:rPr>
      <w:drawing>
        <wp:anchor distT="0" distB="0" distL="114300" distR="114300" simplePos="0" relativeHeight="251667456" behindDoc="1" locked="0" layoutInCell="1" allowOverlap="1" wp14:anchorId="7DCA0CC9" wp14:editId="4B5977DA">
          <wp:simplePos x="0" y="0"/>
          <wp:positionH relativeFrom="column">
            <wp:posOffset>-996315</wp:posOffset>
          </wp:positionH>
          <wp:positionV relativeFrom="paragraph">
            <wp:posOffset>-448046</wp:posOffset>
          </wp:positionV>
          <wp:extent cx="7974330" cy="649605"/>
          <wp:effectExtent l="0" t="0" r="7620" b="0"/>
          <wp:wrapNone/>
          <wp:docPr id="17" name="Picture 17" descr="MEMBRETE banner del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banner delg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4330" cy="649605"/>
                  </a:xfrm>
                  <a:prstGeom prst="rect">
                    <a:avLst/>
                  </a:prstGeom>
                  <a:noFill/>
                  <a:ln>
                    <a:noFill/>
                  </a:ln>
                </pic:spPr>
              </pic:pic>
            </a:graphicData>
          </a:graphic>
        </wp:anchor>
      </w:drawing>
    </w:r>
    <w:r>
      <w:rPr>
        <w:noProof/>
        <w:lang w:val="en-US" w:eastAsia="en-US" w:bidi="ar-SA"/>
      </w:rPr>
      <w:t xml:space="preserve">  </w:t>
    </w:r>
  </w:p>
  <w:p w:rsidR="007B12EE" w:rsidRDefault="007B12EE" w:rsidP="00747870">
    <w:pPr>
      <w:pStyle w:val="Default"/>
      <w:ind w:right="360"/>
      <w:rPr>
        <w:noProof/>
        <w:lang w:val="en-US" w:eastAsia="en-US" w:bidi="ar-SA"/>
      </w:rPr>
    </w:pPr>
  </w:p>
  <w:p w:rsidR="007B12EE" w:rsidRDefault="007B12EE" w:rsidP="00747870">
    <w:pPr>
      <w:pStyle w:val="Default"/>
      <w:ind w:right="360"/>
    </w:pPr>
  </w:p>
  <w:p w:rsidR="007B12EE" w:rsidRDefault="007B12EE">
    <w:pPr>
      <w:pStyle w:val="Default"/>
    </w:pPr>
    <w:r>
      <w:rPr>
        <w:noProof/>
        <w:lang w:val="en-US" w:eastAsia="en-US" w:bidi="ar-SA"/>
      </w:rPr>
      <w:drawing>
        <wp:inline distT="0" distB="0" distL="0" distR="0" wp14:anchorId="4257B133" wp14:editId="3935C48C">
          <wp:extent cx="6120130" cy="8656955"/>
          <wp:effectExtent l="19050" t="0" r="0" b="0"/>
          <wp:docPr id="23" name="Picture 1" descr="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COVER WORKSHOP.jpg"/>
                  <pic:cNvPicPr/>
                </pic:nvPicPr>
                <pic:blipFill>
                  <a:blip r:embed="rId2"/>
                  <a:stretch>
                    <a:fillRect/>
                  </a:stretch>
                </pic:blipFill>
                <pic:spPr>
                  <a:xfrm>
                    <a:off x="0" y="0"/>
                    <a:ext cx="6120130" cy="8656955"/>
                  </a:xfrm>
                  <a:prstGeom prst="rect">
                    <a:avLst/>
                  </a:prstGeom>
                </pic:spPr>
              </pic:pic>
            </a:graphicData>
          </a:graphic>
        </wp:inline>
      </w:drawing>
    </w:r>
  </w:p>
  <w:p w:rsidR="007B12EE" w:rsidRDefault="007B12E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EE" w:rsidRDefault="007B12EE" w:rsidP="00747870">
    <w:pPr>
      <w:pStyle w:val="Default"/>
      <w:ind w:right="360"/>
    </w:pPr>
    <w:r>
      <w:rPr>
        <w:noProof/>
        <w:lang w:val="en-US" w:eastAsia="en-US" w:bidi="ar-SA"/>
      </w:rPr>
      <w:drawing>
        <wp:anchor distT="0" distB="0" distL="114300" distR="114300" simplePos="0" relativeHeight="251663360" behindDoc="1" locked="0" layoutInCell="1" allowOverlap="1">
          <wp:simplePos x="0" y="0"/>
          <wp:positionH relativeFrom="column">
            <wp:posOffset>-714688</wp:posOffset>
          </wp:positionH>
          <wp:positionV relativeFrom="paragraph">
            <wp:posOffset>-307967</wp:posOffset>
          </wp:positionV>
          <wp:extent cx="7590284" cy="10727141"/>
          <wp:effectExtent l="19050" t="0" r="0" b="0"/>
          <wp:wrapNone/>
          <wp:docPr id="7" name="Picture 0" descr="GRAL-RTB_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L-RTB_TEMPLATE COVER WORKSHOP.jpg"/>
                  <pic:cNvPicPr/>
                </pic:nvPicPr>
                <pic:blipFill>
                  <a:blip r:embed="rId1"/>
                  <a:stretch>
                    <a:fillRect/>
                  </a:stretch>
                </pic:blipFill>
                <pic:spPr>
                  <a:xfrm>
                    <a:off x="0" y="0"/>
                    <a:ext cx="7592202" cy="10729851"/>
                  </a:xfrm>
                  <a:prstGeom prst="rect">
                    <a:avLst/>
                  </a:prstGeom>
                </pic:spPr>
              </pic:pic>
            </a:graphicData>
          </a:graphic>
        </wp:anchor>
      </w:drawing>
    </w:r>
    <w:r>
      <w:rPr>
        <w:noProof/>
        <w:lang w:val="en-US" w:eastAsia="en-US" w:bidi="ar-SA"/>
      </w:rPr>
      <w:t xml:space="preserve">  </w:t>
    </w:r>
  </w:p>
  <w:p w:rsidR="007B12EE" w:rsidRDefault="007B12EE">
    <w:pPr>
      <w:pStyle w:val="Default"/>
    </w:pPr>
    <w:r>
      <w:rPr>
        <w:noProof/>
        <w:lang w:val="en-US" w:eastAsia="en-US" w:bidi="ar-SA"/>
      </w:rPr>
      <w:drawing>
        <wp:inline distT="0" distB="0" distL="0" distR="0">
          <wp:extent cx="6120130" cy="8656955"/>
          <wp:effectExtent l="19050" t="0" r="0" b="0"/>
          <wp:docPr id="8" name="Picture 1" descr="TEMPLATE COVER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COVER WORKSHOP.jpg"/>
                  <pic:cNvPicPr/>
                </pic:nvPicPr>
                <pic:blipFill>
                  <a:blip r:embed="rId2"/>
                  <a:stretch>
                    <a:fillRect/>
                  </a:stretch>
                </pic:blipFill>
                <pic:spPr>
                  <a:xfrm>
                    <a:off x="0" y="0"/>
                    <a:ext cx="6120130" cy="86569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074AB6E"/>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7">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
    <w:nsid w:val="00000009"/>
    <w:multiLevelType w:val="multilevel"/>
    <w:tmpl w:val="00000009"/>
    <w:name w:val="WW8Num9"/>
    <w:lvl w:ilvl="0">
      <w:start w:val="1"/>
      <w:numFmt w:val="decimal"/>
      <w:lvlText w:val="%1."/>
      <w:lvlJc w:val="left"/>
      <w:pPr>
        <w:tabs>
          <w:tab w:val="num" w:pos="1161"/>
        </w:tabs>
        <w:ind w:left="1161" w:hanging="360"/>
      </w:pPr>
    </w:lvl>
    <w:lvl w:ilvl="1">
      <w:start w:val="1"/>
      <w:numFmt w:val="decimal"/>
      <w:lvlText w:val="%2."/>
      <w:lvlJc w:val="left"/>
      <w:pPr>
        <w:tabs>
          <w:tab w:val="num" w:pos="1521"/>
        </w:tabs>
        <w:ind w:left="1521" w:hanging="360"/>
      </w:pPr>
    </w:lvl>
    <w:lvl w:ilvl="2">
      <w:start w:val="1"/>
      <w:numFmt w:val="decimal"/>
      <w:lvlText w:val="%3."/>
      <w:lvlJc w:val="left"/>
      <w:pPr>
        <w:tabs>
          <w:tab w:val="num" w:pos="1881"/>
        </w:tabs>
        <w:ind w:left="1881" w:hanging="360"/>
      </w:pPr>
    </w:lvl>
    <w:lvl w:ilvl="3">
      <w:start w:val="1"/>
      <w:numFmt w:val="decimal"/>
      <w:lvlText w:val="%4."/>
      <w:lvlJc w:val="left"/>
      <w:pPr>
        <w:tabs>
          <w:tab w:val="num" w:pos="2241"/>
        </w:tabs>
        <w:ind w:left="2241" w:hanging="360"/>
      </w:pPr>
    </w:lvl>
    <w:lvl w:ilvl="4">
      <w:start w:val="1"/>
      <w:numFmt w:val="decimal"/>
      <w:lvlText w:val="%5."/>
      <w:lvlJc w:val="left"/>
      <w:pPr>
        <w:tabs>
          <w:tab w:val="num" w:pos="2601"/>
        </w:tabs>
        <w:ind w:left="2601" w:hanging="360"/>
      </w:pPr>
    </w:lvl>
    <w:lvl w:ilvl="5">
      <w:start w:val="1"/>
      <w:numFmt w:val="decimal"/>
      <w:lvlText w:val="%6."/>
      <w:lvlJc w:val="left"/>
      <w:pPr>
        <w:tabs>
          <w:tab w:val="num" w:pos="2961"/>
        </w:tabs>
        <w:ind w:left="2961" w:hanging="360"/>
      </w:pPr>
    </w:lvl>
    <w:lvl w:ilvl="6">
      <w:start w:val="1"/>
      <w:numFmt w:val="decimal"/>
      <w:lvlText w:val="%7."/>
      <w:lvlJc w:val="left"/>
      <w:pPr>
        <w:tabs>
          <w:tab w:val="num" w:pos="3321"/>
        </w:tabs>
        <w:ind w:left="3321" w:hanging="360"/>
      </w:pPr>
    </w:lvl>
    <w:lvl w:ilvl="7">
      <w:start w:val="1"/>
      <w:numFmt w:val="decimal"/>
      <w:lvlText w:val="%8."/>
      <w:lvlJc w:val="left"/>
      <w:pPr>
        <w:tabs>
          <w:tab w:val="num" w:pos="3681"/>
        </w:tabs>
        <w:ind w:left="3681" w:hanging="360"/>
      </w:pPr>
    </w:lvl>
    <w:lvl w:ilvl="8">
      <w:start w:val="1"/>
      <w:numFmt w:val="decimal"/>
      <w:lvlText w:val="%9."/>
      <w:lvlJc w:val="left"/>
      <w:pPr>
        <w:tabs>
          <w:tab w:val="num" w:pos="4041"/>
        </w:tabs>
        <w:ind w:left="4041"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146792F"/>
    <w:multiLevelType w:val="hybridMultilevel"/>
    <w:tmpl w:val="890C3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6B7ADA"/>
    <w:multiLevelType w:val="hybridMultilevel"/>
    <w:tmpl w:val="4590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BD2CC5"/>
    <w:multiLevelType w:val="hybridMultilevel"/>
    <w:tmpl w:val="8D6CE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A104F8"/>
    <w:multiLevelType w:val="hybridMultilevel"/>
    <w:tmpl w:val="B06CD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14097"/>
    <w:multiLevelType w:val="hybridMultilevel"/>
    <w:tmpl w:val="36B8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A66F65"/>
    <w:multiLevelType w:val="hybridMultilevel"/>
    <w:tmpl w:val="94FC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A2F05"/>
    <w:multiLevelType w:val="hybridMultilevel"/>
    <w:tmpl w:val="3544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E39E6"/>
    <w:multiLevelType w:val="hybridMultilevel"/>
    <w:tmpl w:val="E354C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44069"/>
    <w:multiLevelType w:val="multilevel"/>
    <w:tmpl w:val="6A0A7D98"/>
    <w:lvl w:ilvl="0">
      <w:start w:val="1"/>
      <w:numFmt w:val="decimal"/>
      <w:lvlText w:val="%1"/>
      <w:lvlJc w:val="left"/>
      <w:pPr>
        <w:ind w:left="720" w:firstLine="36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i w:val="0"/>
        <w:smallCaps w:val="0"/>
        <w:strike w:val="0"/>
        <w:color w:val="000000"/>
        <w:sz w:val="22"/>
        <w:u w:val="none"/>
        <w:vertAlign w:val="baseline"/>
      </w:rPr>
    </w:lvl>
  </w:abstractNum>
  <w:abstractNum w:abstractNumId="19">
    <w:nsid w:val="48B75B2B"/>
    <w:multiLevelType w:val="hybridMultilevel"/>
    <w:tmpl w:val="948AD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51890"/>
    <w:multiLevelType w:val="hybridMultilevel"/>
    <w:tmpl w:val="1CC8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8"/>
  </w:num>
  <w:num w:numId="13">
    <w:abstractNumId w:val="16"/>
  </w:num>
  <w:num w:numId="14">
    <w:abstractNumId w:val="20"/>
  </w:num>
  <w:num w:numId="15">
    <w:abstractNumId w:val="15"/>
  </w:num>
  <w:num w:numId="16">
    <w:abstractNumId w:val="14"/>
  </w:num>
  <w:num w:numId="17">
    <w:abstractNumId w:val="12"/>
  </w:num>
  <w:num w:numId="18">
    <w:abstractNumId w:val="17"/>
  </w:num>
  <w:num w:numId="19">
    <w:abstractNumId w:val="1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Default"/>
  <w:drawingGridHorizontalSpacing w:val="100"/>
  <w:drawingGridVerticalSpacing w:val="0"/>
  <w:displayHorizontalDrawingGridEvery w:val="0"/>
  <w:displayVerticalDrawingGridEvery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EF"/>
    <w:rsid w:val="00001AE7"/>
    <w:rsid w:val="00025767"/>
    <w:rsid w:val="00061C18"/>
    <w:rsid w:val="000B314E"/>
    <w:rsid w:val="000E4070"/>
    <w:rsid w:val="000F5F9E"/>
    <w:rsid w:val="001061BC"/>
    <w:rsid w:val="00106EFE"/>
    <w:rsid w:val="00110E2C"/>
    <w:rsid w:val="00115912"/>
    <w:rsid w:val="00127EC1"/>
    <w:rsid w:val="00135259"/>
    <w:rsid w:val="00180392"/>
    <w:rsid w:val="00180657"/>
    <w:rsid w:val="0018332E"/>
    <w:rsid w:val="001921E9"/>
    <w:rsid w:val="001A28B0"/>
    <w:rsid w:val="001A47DA"/>
    <w:rsid w:val="001B644C"/>
    <w:rsid w:val="001B7494"/>
    <w:rsid w:val="001F1BF1"/>
    <w:rsid w:val="002076BD"/>
    <w:rsid w:val="00210C74"/>
    <w:rsid w:val="002248EE"/>
    <w:rsid w:val="00233557"/>
    <w:rsid w:val="002503AE"/>
    <w:rsid w:val="00260F28"/>
    <w:rsid w:val="00262129"/>
    <w:rsid w:val="002701FD"/>
    <w:rsid w:val="002A2479"/>
    <w:rsid w:val="002A44DB"/>
    <w:rsid w:val="002B4BB2"/>
    <w:rsid w:val="002B52B6"/>
    <w:rsid w:val="002E3565"/>
    <w:rsid w:val="002E4D44"/>
    <w:rsid w:val="002F32AE"/>
    <w:rsid w:val="003039CD"/>
    <w:rsid w:val="0033680A"/>
    <w:rsid w:val="003C2436"/>
    <w:rsid w:val="003D198F"/>
    <w:rsid w:val="003D3FF9"/>
    <w:rsid w:val="003D5604"/>
    <w:rsid w:val="003D5C14"/>
    <w:rsid w:val="003E3F5C"/>
    <w:rsid w:val="00422D9C"/>
    <w:rsid w:val="0042366E"/>
    <w:rsid w:val="00433CF2"/>
    <w:rsid w:val="00433D6D"/>
    <w:rsid w:val="004635B5"/>
    <w:rsid w:val="004749AB"/>
    <w:rsid w:val="004B493D"/>
    <w:rsid w:val="004F6436"/>
    <w:rsid w:val="00571131"/>
    <w:rsid w:val="005744BE"/>
    <w:rsid w:val="005814CC"/>
    <w:rsid w:val="0059122C"/>
    <w:rsid w:val="005B48BD"/>
    <w:rsid w:val="005C5212"/>
    <w:rsid w:val="005C70CD"/>
    <w:rsid w:val="00605945"/>
    <w:rsid w:val="00632786"/>
    <w:rsid w:val="0063663C"/>
    <w:rsid w:val="00690D52"/>
    <w:rsid w:val="00693A34"/>
    <w:rsid w:val="006B2DEE"/>
    <w:rsid w:val="006F01E9"/>
    <w:rsid w:val="00717573"/>
    <w:rsid w:val="00727D7A"/>
    <w:rsid w:val="007369F6"/>
    <w:rsid w:val="00747870"/>
    <w:rsid w:val="00755BF3"/>
    <w:rsid w:val="007616E4"/>
    <w:rsid w:val="007647A7"/>
    <w:rsid w:val="007732F2"/>
    <w:rsid w:val="0077753E"/>
    <w:rsid w:val="00780CD4"/>
    <w:rsid w:val="007A54D3"/>
    <w:rsid w:val="007B12EE"/>
    <w:rsid w:val="007B2E98"/>
    <w:rsid w:val="007C37A7"/>
    <w:rsid w:val="007C4B2E"/>
    <w:rsid w:val="007C5001"/>
    <w:rsid w:val="007E4B87"/>
    <w:rsid w:val="007E7A37"/>
    <w:rsid w:val="007F28EB"/>
    <w:rsid w:val="008143C8"/>
    <w:rsid w:val="00825D39"/>
    <w:rsid w:val="00846C5F"/>
    <w:rsid w:val="00876A50"/>
    <w:rsid w:val="00880135"/>
    <w:rsid w:val="00890C33"/>
    <w:rsid w:val="008C5D67"/>
    <w:rsid w:val="008E02B0"/>
    <w:rsid w:val="009165D2"/>
    <w:rsid w:val="00932EA1"/>
    <w:rsid w:val="0094171E"/>
    <w:rsid w:val="00942809"/>
    <w:rsid w:val="00943A74"/>
    <w:rsid w:val="00961BDA"/>
    <w:rsid w:val="00973914"/>
    <w:rsid w:val="00993C95"/>
    <w:rsid w:val="00995DDC"/>
    <w:rsid w:val="009A3E88"/>
    <w:rsid w:val="009B11F3"/>
    <w:rsid w:val="009D48BB"/>
    <w:rsid w:val="009F035C"/>
    <w:rsid w:val="009F4628"/>
    <w:rsid w:val="00A07496"/>
    <w:rsid w:val="00A67DDB"/>
    <w:rsid w:val="00A8356A"/>
    <w:rsid w:val="00AE01CC"/>
    <w:rsid w:val="00B07963"/>
    <w:rsid w:val="00B34182"/>
    <w:rsid w:val="00B37A0D"/>
    <w:rsid w:val="00B552F6"/>
    <w:rsid w:val="00B70FC8"/>
    <w:rsid w:val="00B911F6"/>
    <w:rsid w:val="00B935EA"/>
    <w:rsid w:val="00BA02D7"/>
    <w:rsid w:val="00BA098D"/>
    <w:rsid w:val="00BB21CA"/>
    <w:rsid w:val="00BC37D5"/>
    <w:rsid w:val="00BC737D"/>
    <w:rsid w:val="00BD4B51"/>
    <w:rsid w:val="00BE191F"/>
    <w:rsid w:val="00BF3BC6"/>
    <w:rsid w:val="00C11A9F"/>
    <w:rsid w:val="00C6284B"/>
    <w:rsid w:val="00C65D83"/>
    <w:rsid w:val="00C772AC"/>
    <w:rsid w:val="00CA1389"/>
    <w:rsid w:val="00CB12EF"/>
    <w:rsid w:val="00CC18FB"/>
    <w:rsid w:val="00CC4FBD"/>
    <w:rsid w:val="00CD5050"/>
    <w:rsid w:val="00CD5F6D"/>
    <w:rsid w:val="00CF73EE"/>
    <w:rsid w:val="00CF7A4F"/>
    <w:rsid w:val="00D04543"/>
    <w:rsid w:val="00D07D2C"/>
    <w:rsid w:val="00D10AFB"/>
    <w:rsid w:val="00D50ABE"/>
    <w:rsid w:val="00D81483"/>
    <w:rsid w:val="00D971D3"/>
    <w:rsid w:val="00DA1164"/>
    <w:rsid w:val="00DC6265"/>
    <w:rsid w:val="00DD01DE"/>
    <w:rsid w:val="00DE25F9"/>
    <w:rsid w:val="00E4409D"/>
    <w:rsid w:val="00E51417"/>
    <w:rsid w:val="00E57DD7"/>
    <w:rsid w:val="00E70A70"/>
    <w:rsid w:val="00E764C1"/>
    <w:rsid w:val="00EC4CA4"/>
    <w:rsid w:val="00ED1672"/>
    <w:rsid w:val="00ED37BA"/>
    <w:rsid w:val="00F00F91"/>
    <w:rsid w:val="00F361EE"/>
    <w:rsid w:val="00F5572E"/>
    <w:rsid w:val="00F557D2"/>
    <w:rsid w:val="00F71F75"/>
    <w:rsid w:val="00F816AA"/>
    <w:rsid w:val="00F83CE9"/>
    <w:rsid w:val="00F91C27"/>
    <w:rsid w:val="00FA7185"/>
    <w:rsid w:val="00FB5C87"/>
    <w:rsid w:val="00FB7244"/>
    <w:rsid w:val="00FE1B82"/>
    <w:rsid w:val="00FE76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uiPriority="9" w:qFormat="1"/>
    <w:lsdException w:name="heading 3" w:qFormat="1"/>
    <w:lsdException w:name="toc 1" w:uiPriority="39"/>
    <w:lsdException w:name="toc 3" w:uiPriority="39"/>
    <w:lsdException w:name="footer" w:uiPriority="99"/>
    <w:lsdException w:name="Title" w:uiPriority="10" w:qFormat="1"/>
    <w:lsdException w:name="Hyperlink" w:uiPriority="99"/>
    <w:lsdException w:name="Strong" w:uiPriority="22" w:qFormat="1"/>
    <w:lsdException w:name="Table Grid" w:uiPriority="59"/>
    <w:lsdException w:name="Medium Shading 1 Accent 3" w:uiPriority="63"/>
    <w:lsdException w:name="Medium Grid 3 Accent 3" w:uiPriority="69"/>
  </w:latentStyles>
  <w:style w:type="paragraph" w:default="1" w:styleId="Normal">
    <w:name w:val="Normal"/>
    <w:qFormat/>
    <w:rsid w:val="002A2479"/>
  </w:style>
  <w:style w:type="paragraph" w:styleId="Heading1">
    <w:name w:val="heading 1"/>
    <w:basedOn w:val="Heading"/>
    <w:next w:val="Textbody"/>
    <w:qFormat/>
    <w:rsid w:val="00260F28"/>
    <w:pPr>
      <w:numPr>
        <w:numId w:val="1"/>
      </w:numPr>
      <w:outlineLvl w:val="0"/>
    </w:pPr>
    <w:rPr>
      <w:b/>
      <w:bCs/>
      <w:sz w:val="32"/>
      <w:szCs w:val="32"/>
    </w:rPr>
  </w:style>
  <w:style w:type="paragraph" w:styleId="Heading2">
    <w:name w:val="heading 2"/>
    <w:basedOn w:val="Heading"/>
    <w:next w:val="Textbody"/>
    <w:link w:val="Heading2Char"/>
    <w:uiPriority w:val="9"/>
    <w:qFormat/>
    <w:rsid w:val="00260F28"/>
    <w:pPr>
      <w:outlineLvl w:val="1"/>
    </w:pPr>
    <w:rPr>
      <w:b/>
      <w:iCs/>
    </w:rPr>
  </w:style>
  <w:style w:type="paragraph" w:styleId="Heading3">
    <w:name w:val="heading 3"/>
    <w:aliases w:val="Level3"/>
    <w:basedOn w:val="Heading"/>
    <w:next w:val="Textbody"/>
    <w:autoRedefine/>
    <w:qFormat/>
    <w:rsid w:val="00DD01DE"/>
    <w:pPr>
      <w:numPr>
        <w:ilvl w:val="2"/>
        <w:numId w:val="1"/>
      </w:numPr>
      <w:outlineLvl w:val="2"/>
    </w:pPr>
    <w:rPr>
      <w:b/>
      <w:bCs/>
      <w:i/>
      <w:color w:val="E36C0A" w:themeColor="accent6"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60F28"/>
    <w:pPr>
      <w:widowControl w:val="0"/>
      <w:suppressAutoHyphens/>
    </w:pPr>
    <w:rPr>
      <w:rFonts w:eastAsia="DejaVu Sans" w:cs="DejaVu Sans"/>
      <w:kern w:val="1"/>
      <w:sz w:val="24"/>
      <w:szCs w:val="24"/>
      <w:lang w:val="en-GB" w:eastAsia="hi-IN" w:bidi="hi-IN"/>
    </w:rPr>
  </w:style>
  <w:style w:type="character" w:customStyle="1" w:styleId="Absatz-Standardschriftart">
    <w:name w:val="Absatz-Standardschriftart"/>
    <w:rsid w:val="00260F28"/>
  </w:style>
  <w:style w:type="character" w:customStyle="1" w:styleId="WW8Num2z0">
    <w:name w:val="WW8Num2z0"/>
    <w:rsid w:val="00260F28"/>
    <w:rPr>
      <w:rFonts w:ascii="Symbol" w:hAnsi="Symbol" w:cs="OpenSymbol"/>
    </w:rPr>
  </w:style>
  <w:style w:type="character" w:customStyle="1" w:styleId="WW8Num2z1">
    <w:name w:val="WW8Num2z1"/>
    <w:rsid w:val="00260F28"/>
    <w:rPr>
      <w:rFonts w:ascii="OpenSymbol" w:hAnsi="OpenSymbol" w:cs="OpenSymbol"/>
    </w:rPr>
  </w:style>
  <w:style w:type="character" w:customStyle="1" w:styleId="WW8Num3z0">
    <w:name w:val="WW8Num3z0"/>
    <w:rsid w:val="00260F28"/>
    <w:rPr>
      <w:rFonts w:ascii="Symbol" w:hAnsi="Symbol" w:cs="OpenSymbol"/>
    </w:rPr>
  </w:style>
  <w:style w:type="character" w:customStyle="1" w:styleId="WW8Num3z1">
    <w:name w:val="WW8Num3z1"/>
    <w:rsid w:val="00260F28"/>
    <w:rPr>
      <w:rFonts w:ascii="OpenSymbol" w:hAnsi="OpenSymbol" w:cs="OpenSymbol"/>
    </w:rPr>
  </w:style>
  <w:style w:type="character" w:customStyle="1" w:styleId="WW8Num4z0">
    <w:name w:val="WW8Num4z0"/>
    <w:rsid w:val="00260F28"/>
    <w:rPr>
      <w:rFonts w:ascii="Symbol" w:hAnsi="Symbol" w:cs="OpenSymbol"/>
    </w:rPr>
  </w:style>
  <w:style w:type="character" w:customStyle="1" w:styleId="WW8Num4z1">
    <w:name w:val="WW8Num4z1"/>
    <w:rsid w:val="00260F28"/>
    <w:rPr>
      <w:rFonts w:ascii="OpenSymbol" w:hAnsi="OpenSymbol" w:cs="OpenSymbol"/>
    </w:rPr>
  </w:style>
  <w:style w:type="character" w:customStyle="1" w:styleId="WW8Num5z0">
    <w:name w:val="WW8Num5z0"/>
    <w:rsid w:val="00260F28"/>
    <w:rPr>
      <w:rFonts w:ascii="Symbol" w:hAnsi="Symbol" w:cs="OpenSymbol"/>
    </w:rPr>
  </w:style>
  <w:style w:type="character" w:customStyle="1" w:styleId="WW8Num5z1">
    <w:name w:val="WW8Num5z1"/>
    <w:rsid w:val="00260F28"/>
    <w:rPr>
      <w:rFonts w:ascii="OpenSymbol" w:hAnsi="OpenSymbol" w:cs="OpenSymbol"/>
    </w:rPr>
  </w:style>
  <w:style w:type="character" w:customStyle="1" w:styleId="WW8Num6z0">
    <w:name w:val="WW8Num6z0"/>
    <w:rsid w:val="00260F28"/>
    <w:rPr>
      <w:rFonts w:ascii="Symbol" w:hAnsi="Symbol" w:cs="OpenSymbol"/>
    </w:rPr>
  </w:style>
  <w:style w:type="character" w:customStyle="1" w:styleId="WW8Num6z1">
    <w:name w:val="WW8Num6z1"/>
    <w:rsid w:val="00260F28"/>
    <w:rPr>
      <w:rFonts w:ascii="OpenSymbol" w:hAnsi="OpenSymbol" w:cs="OpenSymbol"/>
    </w:rPr>
  </w:style>
  <w:style w:type="character" w:customStyle="1" w:styleId="WW8Num7z0">
    <w:name w:val="WW8Num7z0"/>
    <w:rsid w:val="00260F28"/>
    <w:rPr>
      <w:rFonts w:ascii="Symbol" w:hAnsi="Symbol" w:cs="OpenSymbol"/>
    </w:rPr>
  </w:style>
  <w:style w:type="character" w:customStyle="1" w:styleId="WW8Num7z1">
    <w:name w:val="WW8Num7z1"/>
    <w:rsid w:val="00260F28"/>
    <w:rPr>
      <w:rFonts w:ascii="OpenSymbol" w:hAnsi="OpenSymbol" w:cs="OpenSymbol"/>
    </w:rPr>
  </w:style>
  <w:style w:type="character" w:customStyle="1" w:styleId="Absatz-Standardschriftart1">
    <w:name w:val="Absatz-Standardschriftart1"/>
    <w:rsid w:val="00260F28"/>
  </w:style>
  <w:style w:type="character" w:customStyle="1" w:styleId="WW-DefaultParagraphFont">
    <w:name w:val="WW-Default Paragraph Font"/>
    <w:rsid w:val="00260F28"/>
  </w:style>
  <w:style w:type="character" w:customStyle="1" w:styleId="WW-Absatz-Standardschriftart">
    <w:name w:val="WW-Absatz-Standardschriftart"/>
    <w:rsid w:val="00260F28"/>
  </w:style>
  <w:style w:type="character" w:customStyle="1" w:styleId="WW-Absatz-Standardschriftart1">
    <w:name w:val="WW-Absatz-Standardschriftart1"/>
    <w:rsid w:val="00260F28"/>
  </w:style>
  <w:style w:type="character" w:customStyle="1" w:styleId="WW-Absatz-Standardschriftart11">
    <w:name w:val="WW-Absatz-Standardschriftart11"/>
    <w:rsid w:val="00260F28"/>
  </w:style>
  <w:style w:type="character" w:customStyle="1" w:styleId="WW-Absatz-Standardschriftart111">
    <w:name w:val="WW-Absatz-Standardschriftart111"/>
    <w:rsid w:val="00260F28"/>
  </w:style>
  <w:style w:type="character" w:customStyle="1" w:styleId="WW-Absatz-Standardschriftart1111">
    <w:name w:val="WW-Absatz-Standardschriftart1111"/>
    <w:rsid w:val="00260F28"/>
  </w:style>
  <w:style w:type="character" w:customStyle="1" w:styleId="WW-Absatz-Standardschriftart11111">
    <w:name w:val="WW-Absatz-Standardschriftart11111"/>
    <w:rsid w:val="00260F28"/>
  </w:style>
  <w:style w:type="character" w:customStyle="1" w:styleId="WW-Absatz-Standardschriftart111111">
    <w:name w:val="WW-Absatz-Standardschriftart111111"/>
    <w:rsid w:val="00260F28"/>
  </w:style>
  <w:style w:type="character" w:customStyle="1" w:styleId="WW-Absatz-Standardschriftart1111111">
    <w:name w:val="WW-Absatz-Standardschriftart1111111"/>
    <w:rsid w:val="00260F28"/>
  </w:style>
  <w:style w:type="character" w:customStyle="1" w:styleId="WW-Absatz-Standardschriftart11111111">
    <w:name w:val="WW-Absatz-Standardschriftart11111111"/>
    <w:rsid w:val="00260F28"/>
  </w:style>
  <w:style w:type="character" w:customStyle="1" w:styleId="FootnoteCharacters">
    <w:name w:val="Footnote Characters"/>
    <w:rsid w:val="00260F28"/>
  </w:style>
  <w:style w:type="character" w:styleId="FootnoteReference">
    <w:name w:val="footnote reference"/>
    <w:rsid w:val="00260F28"/>
    <w:rPr>
      <w:vertAlign w:val="superscript"/>
    </w:rPr>
  </w:style>
  <w:style w:type="character" w:customStyle="1" w:styleId="EndnoteCharacters">
    <w:name w:val="Endnote Characters"/>
    <w:rsid w:val="00260F28"/>
    <w:rPr>
      <w:vertAlign w:val="superscript"/>
    </w:rPr>
  </w:style>
  <w:style w:type="character" w:customStyle="1" w:styleId="WW-EndnoteCharacters">
    <w:name w:val="WW-Endnote Characters"/>
    <w:rsid w:val="00260F28"/>
  </w:style>
  <w:style w:type="character" w:styleId="EndnoteReference">
    <w:name w:val="endnote reference"/>
    <w:rsid w:val="00260F28"/>
    <w:rPr>
      <w:vertAlign w:val="superscript"/>
    </w:rPr>
  </w:style>
  <w:style w:type="character" w:customStyle="1" w:styleId="Bullets">
    <w:name w:val="Bullets"/>
    <w:rsid w:val="00260F28"/>
    <w:rPr>
      <w:rFonts w:ascii="OpenSymbol" w:eastAsia="OpenSymbol" w:hAnsi="OpenSymbol" w:cs="OpenSymbol"/>
    </w:rPr>
  </w:style>
  <w:style w:type="character" w:customStyle="1" w:styleId="NumberingSymbols">
    <w:name w:val="Numbering Symbols"/>
    <w:rsid w:val="00260F28"/>
  </w:style>
  <w:style w:type="character" w:customStyle="1" w:styleId="StrongEmphasis">
    <w:name w:val="Strong Emphasis"/>
    <w:qFormat/>
    <w:rsid w:val="00260F28"/>
    <w:rPr>
      <w:b/>
      <w:bCs/>
    </w:rPr>
  </w:style>
  <w:style w:type="character" w:customStyle="1" w:styleId="InternetLink">
    <w:name w:val="Internet Link"/>
    <w:rsid w:val="00260F28"/>
    <w:rPr>
      <w:color w:val="000080"/>
      <w:u w:val="single"/>
    </w:rPr>
  </w:style>
  <w:style w:type="character" w:customStyle="1" w:styleId="BalloonTextChar">
    <w:name w:val="Balloon Text Char"/>
    <w:rsid w:val="00260F28"/>
    <w:rPr>
      <w:rFonts w:ascii="Tahoma" w:eastAsia="DejaVu Sans" w:hAnsi="Tahoma" w:cs="Mangal"/>
      <w:kern w:val="1"/>
      <w:sz w:val="16"/>
      <w:szCs w:val="14"/>
      <w:lang w:eastAsia="hi-IN" w:bidi="hi-IN"/>
    </w:rPr>
  </w:style>
  <w:style w:type="character" w:styleId="CommentReference">
    <w:name w:val="annotation reference"/>
    <w:rsid w:val="00260F28"/>
    <w:rPr>
      <w:sz w:val="16"/>
      <w:szCs w:val="16"/>
    </w:rPr>
  </w:style>
  <w:style w:type="character" w:customStyle="1" w:styleId="CommentTextChar">
    <w:name w:val="Comment Text Char"/>
    <w:rsid w:val="00260F28"/>
    <w:rPr>
      <w:rFonts w:eastAsia="DejaVu Sans" w:cs="Mangal"/>
      <w:kern w:val="1"/>
      <w:szCs w:val="18"/>
      <w:lang w:eastAsia="hi-IN" w:bidi="hi-IN"/>
    </w:rPr>
  </w:style>
  <w:style w:type="character" w:customStyle="1" w:styleId="CommentSubjectChar">
    <w:name w:val="Comment Subject Char"/>
    <w:rsid w:val="00260F28"/>
    <w:rPr>
      <w:rFonts w:eastAsia="DejaVu Sans" w:cs="Mangal"/>
      <w:b/>
      <w:bCs/>
      <w:kern w:val="1"/>
      <w:szCs w:val="18"/>
      <w:lang w:eastAsia="hi-IN" w:bidi="hi-IN"/>
    </w:rPr>
  </w:style>
  <w:style w:type="character" w:customStyle="1" w:styleId="WW-FootnoteReference">
    <w:name w:val="WW-Footnote Reference"/>
    <w:rsid w:val="00260F28"/>
    <w:rPr>
      <w:vertAlign w:val="superscript"/>
    </w:rPr>
  </w:style>
  <w:style w:type="character" w:customStyle="1" w:styleId="WW-EndnoteReference">
    <w:name w:val="WW-Endnote Reference"/>
    <w:rsid w:val="00260F28"/>
    <w:rPr>
      <w:vertAlign w:val="superscript"/>
    </w:rPr>
  </w:style>
  <w:style w:type="character" w:customStyle="1" w:styleId="Footnoteanchor">
    <w:name w:val="Footnote anchor"/>
    <w:rsid w:val="00260F28"/>
    <w:rPr>
      <w:vertAlign w:val="superscript"/>
    </w:rPr>
  </w:style>
  <w:style w:type="character" w:customStyle="1" w:styleId="Endnoteanchor">
    <w:name w:val="Endnote anchor"/>
    <w:rsid w:val="00260F28"/>
    <w:rPr>
      <w:vertAlign w:val="superscript"/>
    </w:rPr>
  </w:style>
  <w:style w:type="paragraph" w:customStyle="1" w:styleId="Heading">
    <w:name w:val="Heading"/>
    <w:basedOn w:val="Default"/>
    <w:next w:val="Textbody"/>
    <w:rsid w:val="00260F28"/>
    <w:pPr>
      <w:keepNext/>
      <w:spacing w:before="240" w:after="120"/>
    </w:pPr>
    <w:rPr>
      <w:rFonts w:ascii="Arial" w:hAnsi="Arial"/>
      <w:sz w:val="28"/>
      <w:szCs w:val="28"/>
    </w:rPr>
  </w:style>
  <w:style w:type="paragraph" w:customStyle="1" w:styleId="Textbody">
    <w:name w:val="Text body"/>
    <w:basedOn w:val="Default"/>
    <w:rsid w:val="00260F28"/>
    <w:pPr>
      <w:spacing w:after="120"/>
    </w:pPr>
    <w:rPr>
      <w:sz w:val="21"/>
    </w:rPr>
  </w:style>
  <w:style w:type="paragraph" w:styleId="List">
    <w:name w:val="List"/>
    <w:basedOn w:val="Textbody"/>
    <w:rsid w:val="00260F28"/>
  </w:style>
  <w:style w:type="paragraph" w:styleId="Caption">
    <w:name w:val="caption"/>
    <w:basedOn w:val="Default"/>
    <w:qFormat/>
    <w:rsid w:val="00260F28"/>
    <w:pPr>
      <w:suppressLineNumbers/>
      <w:spacing w:before="120" w:after="120"/>
    </w:pPr>
    <w:rPr>
      <w:i/>
      <w:iCs/>
    </w:rPr>
  </w:style>
  <w:style w:type="paragraph" w:customStyle="1" w:styleId="Index">
    <w:name w:val="Index"/>
    <w:basedOn w:val="Default"/>
    <w:rsid w:val="00260F28"/>
    <w:pPr>
      <w:suppressLineNumbers/>
    </w:pPr>
  </w:style>
  <w:style w:type="paragraph" w:customStyle="1" w:styleId="Footnote">
    <w:name w:val="Footnote"/>
    <w:basedOn w:val="Default"/>
    <w:rsid w:val="00260F28"/>
    <w:pPr>
      <w:suppressLineNumbers/>
      <w:ind w:left="283" w:hanging="283"/>
    </w:pPr>
    <w:rPr>
      <w:sz w:val="20"/>
      <w:szCs w:val="20"/>
    </w:rPr>
  </w:style>
  <w:style w:type="paragraph" w:customStyle="1" w:styleId="TableContents">
    <w:name w:val="Table Contents"/>
    <w:basedOn w:val="Default"/>
    <w:rsid w:val="00260F28"/>
    <w:pPr>
      <w:suppressLineNumbers/>
    </w:pPr>
  </w:style>
  <w:style w:type="paragraph" w:customStyle="1" w:styleId="TableHeading">
    <w:name w:val="Table Heading"/>
    <w:basedOn w:val="TableContents"/>
    <w:rsid w:val="00260F28"/>
    <w:pPr>
      <w:jc w:val="center"/>
    </w:pPr>
    <w:rPr>
      <w:b/>
      <w:bCs/>
    </w:rPr>
  </w:style>
  <w:style w:type="paragraph" w:customStyle="1" w:styleId="Text">
    <w:name w:val="Text"/>
    <w:basedOn w:val="Caption"/>
    <w:rsid w:val="00260F28"/>
  </w:style>
  <w:style w:type="paragraph" w:customStyle="1" w:styleId="PreformattedText">
    <w:name w:val="Preformatted Text"/>
    <w:basedOn w:val="Default"/>
    <w:rsid w:val="00260F28"/>
    <w:rPr>
      <w:rFonts w:ascii="DejaVu Sans Mono" w:hAnsi="DejaVu Sans Mono" w:cs="DejaVu Sans Mono"/>
      <w:sz w:val="20"/>
      <w:szCs w:val="20"/>
    </w:rPr>
  </w:style>
  <w:style w:type="paragraph" w:styleId="Header">
    <w:name w:val="header"/>
    <w:basedOn w:val="Default"/>
    <w:rsid w:val="00260F28"/>
    <w:pPr>
      <w:suppressLineNumbers/>
      <w:tabs>
        <w:tab w:val="center" w:pos="4819"/>
        <w:tab w:val="right" w:pos="9638"/>
      </w:tabs>
    </w:pPr>
  </w:style>
  <w:style w:type="paragraph" w:styleId="Footer">
    <w:name w:val="footer"/>
    <w:basedOn w:val="Default"/>
    <w:link w:val="FooterChar"/>
    <w:uiPriority w:val="99"/>
    <w:rsid w:val="00260F28"/>
    <w:pPr>
      <w:suppressLineNumbers/>
      <w:tabs>
        <w:tab w:val="center" w:pos="4819"/>
        <w:tab w:val="right" w:pos="9638"/>
      </w:tabs>
    </w:pPr>
  </w:style>
  <w:style w:type="paragraph" w:styleId="BalloonText">
    <w:name w:val="Balloon Text"/>
    <w:basedOn w:val="Default"/>
    <w:rsid w:val="00260F28"/>
    <w:rPr>
      <w:rFonts w:ascii="Tahoma" w:hAnsi="Tahoma" w:cs="Mangal"/>
      <w:sz w:val="16"/>
      <w:szCs w:val="14"/>
    </w:rPr>
  </w:style>
  <w:style w:type="paragraph" w:styleId="CommentText">
    <w:name w:val="annotation text"/>
    <w:basedOn w:val="Default"/>
    <w:rsid w:val="00260F28"/>
    <w:rPr>
      <w:rFonts w:cs="Mangal"/>
      <w:sz w:val="20"/>
      <w:szCs w:val="18"/>
    </w:rPr>
  </w:style>
  <w:style w:type="paragraph" w:styleId="CommentSubject">
    <w:name w:val="annotation subject"/>
    <w:basedOn w:val="CommentText"/>
    <w:next w:val="CommentText"/>
    <w:rsid w:val="00260F28"/>
    <w:rPr>
      <w:b/>
      <w:bCs/>
    </w:rPr>
  </w:style>
  <w:style w:type="paragraph" w:styleId="ListParagraph">
    <w:name w:val="List Paragraph"/>
    <w:basedOn w:val="Default"/>
    <w:qFormat/>
    <w:rsid w:val="00260F28"/>
    <w:pPr>
      <w:widowControl/>
      <w:suppressAutoHyphens w:val="0"/>
      <w:spacing w:after="200" w:line="276" w:lineRule="auto"/>
      <w:ind w:left="720"/>
    </w:pPr>
    <w:rPr>
      <w:rFonts w:ascii="Calibri" w:eastAsia="Times New Roman" w:hAnsi="Calibri" w:cs="Times New Roman"/>
      <w:sz w:val="22"/>
      <w:szCs w:val="22"/>
      <w:lang w:eastAsia="ar-SA" w:bidi="ar-SA"/>
    </w:rPr>
  </w:style>
  <w:style w:type="paragraph" w:customStyle="1" w:styleId="Framecontents">
    <w:name w:val="Frame contents"/>
    <w:basedOn w:val="Textbody"/>
    <w:rsid w:val="00260F28"/>
  </w:style>
  <w:style w:type="paragraph" w:styleId="Title">
    <w:name w:val="Title"/>
    <w:basedOn w:val="Default"/>
    <w:next w:val="Default"/>
    <w:link w:val="TitleChar"/>
    <w:uiPriority w:val="10"/>
    <w:qFormat/>
    <w:rsid w:val="00CB12EF"/>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GB" w:bidi="ar-SA"/>
    </w:rPr>
  </w:style>
  <w:style w:type="character" w:customStyle="1" w:styleId="TitleChar">
    <w:name w:val="Title Char"/>
    <w:basedOn w:val="Absatz-Standardschriftart"/>
    <w:link w:val="Title"/>
    <w:uiPriority w:val="10"/>
    <w:rsid w:val="00CB12EF"/>
    <w:rPr>
      <w:rFonts w:asciiTheme="majorHAnsi" w:eastAsiaTheme="majorEastAsia" w:hAnsiTheme="majorHAnsi" w:cstheme="majorBidi"/>
      <w:color w:val="17365D" w:themeColor="text2" w:themeShade="BF"/>
      <w:spacing w:val="5"/>
      <w:kern w:val="28"/>
      <w:sz w:val="52"/>
      <w:szCs w:val="52"/>
      <w:lang w:val="en-GB" w:eastAsia="en-GB"/>
    </w:rPr>
  </w:style>
  <w:style w:type="character" w:styleId="PageNumber">
    <w:name w:val="page number"/>
    <w:basedOn w:val="Absatz-Standardschriftart"/>
    <w:rsid w:val="00747870"/>
  </w:style>
  <w:style w:type="character" w:styleId="FollowedHyperlink">
    <w:name w:val="FollowedHyperlink"/>
    <w:basedOn w:val="Absatz-Standardschriftart"/>
    <w:rsid w:val="00A67DDB"/>
    <w:rPr>
      <w:color w:val="800080" w:themeColor="followedHyperlink"/>
      <w:u w:val="single"/>
    </w:rPr>
  </w:style>
  <w:style w:type="character" w:styleId="Strong">
    <w:name w:val="Strong"/>
    <w:uiPriority w:val="22"/>
    <w:qFormat/>
    <w:rsid w:val="00C11A9F"/>
    <w:rPr>
      <w:b/>
      <w:bCs/>
    </w:rPr>
  </w:style>
  <w:style w:type="paragraph" w:customStyle="1" w:styleId="Coverinside">
    <w:name w:val="Cover inside"/>
    <w:rsid w:val="00C11A9F"/>
    <w:pPr>
      <w:spacing w:line="240" w:lineRule="exact"/>
    </w:pPr>
    <w:rPr>
      <w:bCs/>
    </w:rPr>
  </w:style>
  <w:style w:type="character" w:customStyle="1" w:styleId="FooterChar">
    <w:name w:val="Footer Char"/>
    <w:basedOn w:val="DefaultParagraphFont"/>
    <w:link w:val="Footer"/>
    <w:uiPriority w:val="99"/>
    <w:rsid w:val="00B70FC8"/>
    <w:rPr>
      <w:rFonts w:eastAsia="DejaVu Sans" w:cs="DejaVu Sans"/>
      <w:kern w:val="1"/>
      <w:sz w:val="24"/>
      <w:szCs w:val="24"/>
      <w:lang w:val="en-GB" w:eastAsia="hi-IN" w:bidi="hi-IN"/>
    </w:rPr>
  </w:style>
  <w:style w:type="paragraph" w:customStyle="1" w:styleId="BodyText1">
    <w:name w:val="Body Text1"/>
    <w:basedOn w:val="Normal"/>
    <w:rsid w:val="00D50ABE"/>
    <w:pPr>
      <w:spacing w:before="60" w:after="120" w:line="264" w:lineRule="auto"/>
    </w:pPr>
    <w:rPr>
      <w:rFonts w:ascii="Myriad Roman" w:eastAsia="Arial" w:hAnsi="Myriad Roman" w:cs="Arial"/>
      <w:color w:val="000000"/>
      <w:sz w:val="24"/>
      <w:szCs w:val="22"/>
    </w:rPr>
  </w:style>
  <w:style w:type="paragraph" w:customStyle="1" w:styleId="Level1">
    <w:name w:val="Level 1"/>
    <w:basedOn w:val="Heading1"/>
    <w:autoRedefine/>
    <w:qFormat/>
    <w:rsid w:val="00890C33"/>
    <w:pPr>
      <w:spacing w:before="360"/>
    </w:pPr>
    <w:rPr>
      <w:rFonts w:eastAsia="Cambria" w:cs="Cambria"/>
      <w:bCs w:val="0"/>
      <w:color w:val="E36C0A" w:themeColor="accent6" w:themeShade="BF"/>
      <w:kern w:val="0"/>
      <w:sz w:val="28"/>
      <w:szCs w:val="22"/>
      <w:lang w:val="en-US" w:eastAsia="en-US" w:bidi="ar-SA"/>
    </w:rPr>
  </w:style>
  <w:style w:type="paragraph" w:customStyle="1" w:styleId="Level2">
    <w:name w:val="Level2"/>
    <w:basedOn w:val="Level1"/>
    <w:autoRedefine/>
    <w:qFormat/>
    <w:rsid w:val="00FE7610"/>
    <w:pPr>
      <w:numPr>
        <w:numId w:val="0"/>
      </w:numPr>
      <w:spacing w:before="240"/>
    </w:pPr>
    <w:rPr>
      <w:smallCaps/>
      <w:sz w:val="24"/>
      <w:szCs w:val="24"/>
    </w:rPr>
  </w:style>
  <w:style w:type="character" w:customStyle="1" w:styleId="Heading2Char">
    <w:name w:val="Heading 2 Char"/>
    <w:basedOn w:val="DefaultParagraphFont"/>
    <w:link w:val="Heading2"/>
    <w:uiPriority w:val="9"/>
    <w:rsid w:val="00D50ABE"/>
    <w:rPr>
      <w:rFonts w:ascii="Arial" w:eastAsia="DejaVu Sans" w:hAnsi="Arial" w:cs="DejaVu Sans"/>
      <w:b/>
      <w:iCs/>
      <w:kern w:val="1"/>
      <w:sz w:val="28"/>
      <w:szCs w:val="28"/>
      <w:lang w:val="en-GB" w:eastAsia="hi-IN" w:bidi="hi-IN"/>
    </w:rPr>
  </w:style>
  <w:style w:type="paragraph" w:customStyle="1" w:styleId="BodyText2">
    <w:name w:val="Body Text2"/>
    <w:basedOn w:val="Normal"/>
    <w:autoRedefine/>
    <w:qFormat/>
    <w:rsid w:val="00F557D2"/>
    <w:pPr>
      <w:spacing w:before="60" w:after="120"/>
      <w:jc w:val="both"/>
    </w:pPr>
    <w:rPr>
      <w:rFonts w:ascii="Arial" w:eastAsia="Arial" w:hAnsi="Arial" w:cs="Arial"/>
      <w:color w:val="000000"/>
      <w:sz w:val="22"/>
      <w:szCs w:val="22"/>
    </w:rPr>
  </w:style>
  <w:style w:type="paragraph" w:styleId="TOC1">
    <w:name w:val="toc 1"/>
    <w:basedOn w:val="Normal"/>
    <w:next w:val="Normal"/>
    <w:autoRedefine/>
    <w:uiPriority w:val="39"/>
    <w:rsid w:val="00180392"/>
    <w:pPr>
      <w:tabs>
        <w:tab w:val="left" w:pos="450"/>
        <w:tab w:val="right" w:leader="dot" w:pos="9016"/>
      </w:tabs>
      <w:spacing w:after="100"/>
    </w:pPr>
  </w:style>
  <w:style w:type="paragraph" w:styleId="TOC3">
    <w:name w:val="toc 3"/>
    <w:basedOn w:val="Normal"/>
    <w:next w:val="Normal"/>
    <w:autoRedefine/>
    <w:uiPriority w:val="39"/>
    <w:rsid w:val="00180392"/>
    <w:pPr>
      <w:spacing w:after="100"/>
      <w:ind w:left="400"/>
    </w:pPr>
  </w:style>
  <w:style w:type="character" w:styleId="Hyperlink">
    <w:name w:val="Hyperlink"/>
    <w:basedOn w:val="DefaultParagraphFont"/>
    <w:uiPriority w:val="99"/>
    <w:unhideWhenUsed/>
    <w:rsid w:val="00180392"/>
    <w:rPr>
      <w:color w:val="0000FF" w:themeColor="hyperlink"/>
      <w:u w:val="single"/>
    </w:rPr>
  </w:style>
  <w:style w:type="table" w:styleId="MediumShading1-Accent3">
    <w:name w:val="Medium Shading 1 Accent 3"/>
    <w:basedOn w:val="TableNormal"/>
    <w:uiPriority w:val="63"/>
    <w:rsid w:val="00E4409D"/>
    <w:rPr>
      <w:rFonts w:ascii="Calibri" w:eastAsiaTheme="minorHAns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E4409D"/>
    <w:rPr>
      <w:rFonts w:ascii="Calibri" w:eastAsia="Calibri" w:hAnsi="Calibr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6">
    <w:name w:val="Medium Shading 1 Accent 6"/>
    <w:basedOn w:val="TableNormal"/>
    <w:rsid w:val="00E4409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FirstPara">
    <w:name w:val="First Para"/>
    <w:basedOn w:val="BodyText1"/>
    <w:autoRedefine/>
    <w:qFormat/>
    <w:rsid w:val="00BC737D"/>
    <w:rPr>
      <w:rFonts w:ascii="Arial" w:hAnsi="Arial"/>
      <w:sz w:val="22"/>
    </w:rPr>
  </w:style>
  <w:style w:type="table" w:styleId="TableGrid">
    <w:name w:val="Table Grid"/>
    <w:basedOn w:val="TableNormal"/>
    <w:uiPriority w:val="59"/>
    <w:rsid w:val="003D560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3D5604"/>
    <w:pPr>
      <w:spacing w:line="360" w:lineRule="auto"/>
      <w:jc w:val="both"/>
    </w:pPr>
    <w:rPr>
      <w:sz w:val="24"/>
      <w:szCs w:val="24"/>
    </w:rPr>
  </w:style>
  <w:style w:type="character" w:customStyle="1" w:styleId="BodyText3Char">
    <w:name w:val="Body Text 3 Char"/>
    <w:basedOn w:val="DefaultParagraphFont"/>
    <w:link w:val="BodyText3"/>
    <w:rsid w:val="003D5604"/>
    <w:rPr>
      <w:sz w:val="24"/>
      <w:szCs w:val="24"/>
    </w:rPr>
  </w:style>
  <w:style w:type="character" w:customStyle="1" w:styleId="apple-converted-space">
    <w:name w:val="apple-converted-space"/>
    <w:rsid w:val="008143C8"/>
  </w:style>
  <w:style w:type="table" w:customStyle="1" w:styleId="TableGrid1">
    <w:name w:val="Table Grid1"/>
    <w:basedOn w:val="TableNormal"/>
    <w:next w:val="TableGrid"/>
    <w:uiPriority w:val="39"/>
    <w:rsid w:val="000257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uiPriority="9" w:qFormat="1"/>
    <w:lsdException w:name="heading 3" w:qFormat="1"/>
    <w:lsdException w:name="toc 1" w:uiPriority="39"/>
    <w:lsdException w:name="toc 3" w:uiPriority="39"/>
    <w:lsdException w:name="footer" w:uiPriority="99"/>
    <w:lsdException w:name="Title" w:uiPriority="10" w:qFormat="1"/>
    <w:lsdException w:name="Hyperlink" w:uiPriority="99"/>
    <w:lsdException w:name="Strong" w:uiPriority="22" w:qFormat="1"/>
    <w:lsdException w:name="Table Grid" w:uiPriority="59"/>
    <w:lsdException w:name="Medium Shading 1 Accent 3" w:uiPriority="63"/>
    <w:lsdException w:name="Medium Grid 3 Accent 3" w:uiPriority="69"/>
  </w:latentStyles>
  <w:style w:type="paragraph" w:default="1" w:styleId="Normal">
    <w:name w:val="Normal"/>
    <w:qFormat/>
    <w:rsid w:val="002A2479"/>
  </w:style>
  <w:style w:type="paragraph" w:styleId="Heading1">
    <w:name w:val="heading 1"/>
    <w:basedOn w:val="Heading"/>
    <w:next w:val="Textbody"/>
    <w:qFormat/>
    <w:rsid w:val="00260F28"/>
    <w:pPr>
      <w:numPr>
        <w:numId w:val="1"/>
      </w:numPr>
      <w:outlineLvl w:val="0"/>
    </w:pPr>
    <w:rPr>
      <w:b/>
      <w:bCs/>
      <w:sz w:val="32"/>
      <w:szCs w:val="32"/>
    </w:rPr>
  </w:style>
  <w:style w:type="paragraph" w:styleId="Heading2">
    <w:name w:val="heading 2"/>
    <w:basedOn w:val="Heading"/>
    <w:next w:val="Textbody"/>
    <w:link w:val="Heading2Char"/>
    <w:uiPriority w:val="9"/>
    <w:qFormat/>
    <w:rsid w:val="00260F28"/>
    <w:pPr>
      <w:outlineLvl w:val="1"/>
    </w:pPr>
    <w:rPr>
      <w:b/>
      <w:iCs/>
    </w:rPr>
  </w:style>
  <w:style w:type="paragraph" w:styleId="Heading3">
    <w:name w:val="heading 3"/>
    <w:aliases w:val="Level3"/>
    <w:basedOn w:val="Heading"/>
    <w:next w:val="Textbody"/>
    <w:autoRedefine/>
    <w:qFormat/>
    <w:rsid w:val="00DD01DE"/>
    <w:pPr>
      <w:numPr>
        <w:ilvl w:val="2"/>
        <w:numId w:val="1"/>
      </w:numPr>
      <w:outlineLvl w:val="2"/>
    </w:pPr>
    <w:rPr>
      <w:b/>
      <w:bCs/>
      <w:i/>
      <w:color w:val="E36C0A" w:themeColor="accent6"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60F28"/>
    <w:pPr>
      <w:widowControl w:val="0"/>
      <w:suppressAutoHyphens/>
    </w:pPr>
    <w:rPr>
      <w:rFonts w:eastAsia="DejaVu Sans" w:cs="DejaVu Sans"/>
      <w:kern w:val="1"/>
      <w:sz w:val="24"/>
      <w:szCs w:val="24"/>
      <w:lang w:val="en-GB" w:eastAsia="hi-IN" w:bidi="hi-IN"/>
    </w:rPr>
  </w:style>
  <w:style w:type="character" w:customStyle="1" w:styleId="Absatz-Standardschriftart">
    <w:name w:val="Absatz-Standardschriftart"/>
    <w:rsid w:val="00260F28"/>
  </w:style>
  <w:style w:type="character" w:customStyle="1" w:styleId="WW8Num2z0">
    <w:name w:val="WW8Num2z0"/>
    <w:rsid w:val="00260F28"/>
    <w:rPr>
      <w:rFonts w:ascii="Symbol" w:hAnsi="Symbol" w:cs="OpenSymbol"/>
    </w:rPr>
  </w:style>
  <w:style w:type="character" w:customStyle="1" w:styleId="WW8Num2z1">
    <w:name w:val="WW8Num2z1"/>
    <w:rsid w:val="00260F28"/>
    <w:rPr>
      <w:rFonts w:ascii="OpenSymbol" w:hAnsi="OpenSymbol" w:cs="OpenSymbol"/>
    </w:rPr>
  </w:style>
  <w:style w:type="character" w:customStyle="1" w:styleId="WW8Num3z0">
    <w:name w:val="WW8Num3z0"/>
    <w:rsid w:val="00260F28"/>
    <w:rPr>
      <w:rFonts w:ascii="Symbol" w:hAnsi="Symbol" w:cs="OpenSymbol"/>
    </w:rPr>
  </w:style>
  <w:style w:type="character" w:customStyle="1" w:styleId="WW8Num3z1">
    <w:name w:val="WW8Num3z1"/>
    <w:rsid w:val="00260F28"/>
    <w:rPr>
      <w:rFonts w:ascii="OpenSymbol" w:hAnsi="OpenSymbol" w:cs="OpenSymbol"/>
    </w:rPr>
  </w:style>
  <w:style w:type="character" w:customStyle="1" w:styleId="WW8Num4z0">
    <w:name w:val="WW8Num4z0"/>
    <w:rsid w:val="00260F28"/>
    <w:rPr>
      <w:rFonts w:ascii="Symbol" w:hAnsi="Symbol" w:cs="OpenSymbol"/>
    </w:rPr>
  </w:style>
  <w:style w:type="character" w:customStyle="1" w:styleId="WW8Num4z1">
    <w:name w:val="WW8Num4z1"/>
    <w:rsid w:val="00260F28"/>
    <w:rPr>
      <w:rFonts w:ascii="OpenSymbol" w:hAnsi="OpenSymbol" w:cs="OpenSymbol"/>
    </w:rPr>
  </w:style>
  <w:style w:type="character" w:customStyle="1" w:styleId="WW8Num5z0">
    <w:name w:val="WW8Num5z0"/>
    <w:rsid w:val="00260F28"/>
    <w:rPr>
      <w:rFonts w:ascii="Symbol" w:hAnsi="Symbol" w:cs="OpenSymbol"/>
    </w:rPr>
  </w:style>
  <w:style w:type="character" w:customStyle="1" w:styleId="WW8Num5z1">
    <w:name w:val="WW8Num5z1"/>
    <w:rsid w:val="00260F28"/>
    <w:rPr>
      <w:rFonts w:ascii="OpenSymbol" w:hAnsi="OpenSymbol" w:cs="OpenSymbol"/>
    </w:rPr>
  </w:style>
  <w:style w:type="character" w:customStyle="1" w:styleId="WW8Num6z0">
    <w:name w:val="WW8Num6z0"/>
    <w:rsid w:val="00260F28"/>
    <w:rPr>
      <w:rFonts w:ascii="Symbol" w:hAnsi="Symbol" w:cs="OpenSymbol"/>
    </w:rPr>
  </w:style>
  <w:style w:type="character" w:customStyle="1" w:styleId="WW8Num6z1">
    <w:name w:val="WW8Num6z1"/>
    <w:rsid w:val="00260F28"/>
    <w:rPr>
      <w:rFonts w:ascii="OpenSymbol" w:hAnsi="OpenSymbol" w:cs="OpenSymbol"/>
    </w:rPr>
  </w:style>
  <w:style w:type="character" w:customStyle="1" w:styleId="WW8Num7z0">
    <w:name w:val="WW8Num7z0"/>
    <w:rsid w:val="00260F28"/>
    <w:rPr>
      <w:rFonts w:ascii="Symbol" w:hAnsi="Symbol" w:cs="OpenSymbol"/>
    </w:rPr>
  </w:style>
  <w:style w:type="character" w:customStyle="1" w:styleId="WW8Num7z1">
    <w:name w:val="WW8Num7z1"/>
    <w:rsid w:val="00260F28"/>
    <w:rPr>
      <w:rFonts w:ascii="OpenSymbol" w:hAnsi="OpenSymbol" w:cs="OpenSymbol"/>
    </w:rPr>
  </w:style>
  <w:style w:type="character" w:customStyle="1" w:styleId="Absatz-Standardschriftart1">
    <w:name w:val="Absatz-Standardschriftart1"/>
    <w:rsid w:val="00260F28"/>
  </w:style>
  <w:style w:type="character" w:customStyle="1" w:styleId="WW-DefaultParagraphFont">
    <w:name w:val="WW-Default Paragraph Font"/>
    <w:rsid w:val="00260F28"/>
  </w:style>
  <w:style w:type="character" w:customStyle="1" w:styleId="WW-Absatz-Standardschriftart">
    <w:name w:val="WW-Absatz-Standardschriftart"/>
    <w:rsid w:val="00260F28"/>
  </w:style>
  <w:style w:type="character" w:customStyle="1" w:styleId="WW-Absatz-Standardschriftart1">
    <w:name w:val="WW-Absatz-Standardschriftart1"/>
    <w:rsid w:val="00260F28"/>
  </w:style>
  <w:style w:type="character" w:customStyle="1" w:styleId="WW-Absatz-Standardschriftart11">
    <w:name w:val="WW-Absatz-Standardschriftart11"/>
    <w:rsid w:val="00260F28"/>
  </w:style>
  <w:style w:type="character" w:customStyle="1" w:styleId="WW-Absatz-Standardschriftart111">
    <w:name w:val="WW-Absatz-Standardschriftart111"/>
    <w:rsid w:val="00260F28"/>
  </w:style>
  <w:style w:type="character" w:customStyle="1" w:styleId="WW-Absatz-Standardschriftart1111">
    <w:name w:val="WW-Absatz-Standardschriftart1111"/>
    <w:rsid w:val="00260F28"/>
  </w:style>
  <w:style w:type="character" w:customStyle="1" w:styleId="WW-Absatz-Standardschriftart11111">
    <w:name w:val="WW-Absatz-Standardschriftart11111"/>
    <w:rsid w:val="00260F28"/>
  </w:style>
  <w:style w:type="character" w:customStyle="1" w:styleId="WW-Absatz-Standardschriftart111111">
    <w:name w:val="WW-Absatz-Standardschriftart111111"/>
    <w:rsid w:val="00260F28"/>
  </w:style>
  <w:style w:type="character" w:customStyle="1" w:styleId="WW-Absatz-Standardschriftart1111111">
    <w:name w:val="WW-Absatz-Standardschriftart1111111"/>
    <w:rsid w:val="00260F28"/>
  </w:style>
  <w:style w:type="character" w:customStyle="1" w:styleId="WW-Absatz-Standardschriftart11111111">
    <w:name w:val="WW-Absatz-Standardschriftart11111111"/>
    <w:rsid w:val="00260F28"/>
  </w:style>
  <w:style w:type="character" w:customStyle="1" w:styleId="FootnoteCharacters">
    <w:name w:val="Footnote Characters"/>
    <w:rsid w:val="00260F28"/>
  </w:style>
  <w:style w:type="character" w:styleId="FootnoteReference">
    <w:name w:val="footnote reference"/>
    <w:rsid w:val="00260F28"/>
    <w:rPr>
      <w:vertAlign w:val="superscript"/>
    </w:rPr>
  </w:style>
  <w:style w:type="character" w:customStyle="1" w:styleId="EndnoteCharacters">
    <w:name w:val="Endnote Characters"/>
    <w:rsid w:val="00260F28"/>
    <w:rPr>
      <w:vertAlign w:val="superscript"/>
    </w:rPr>
  </w:style>
  <w:style w:type="character" w:customStyle="1" w:styleId="WW-EndnoteCharacters">
    <w:name w:val="WW-Endnote Characters"/>
    <w:rsid w:val="00260F28"/>
  </w:style>
  <w:style w:type="character" w:styleId="EndnoteReference">
    <w:name w:val="endnote reference"/>
    <w:rsid w:val="00260F28"/>
    <w:rPr>
      <w:vertAlign w:val="superscript"/>
    </w:rPr>
  </w:style>
  <w:style w:type="character" w:customStyle="1" w:styleId="Bullets">
    <w:name w:val="Bullets"/>
    <w:rsid w:val="00260F28"/>
    <w:rPr>
      <w:rFonts w:ascii="OpenSymbol" w:eastAsia="OpenSymbol" w:hAnsi="OpenSymbol" w:cs="OpenSymbol"/>
    </w:rPr>
  </w:style>
  <w:style w:type="character" w:customStyle="1" w:styleId="NumberingSymbols">
    <w:name w:val="Numbering Symbols"/>
    <w:rsid w:val="00260F28"/>
  </w:style>
  <w:style w:type="character" w:customStyle="1" w:styleId="StrongEmphasis">
    <w:name w:val="Strong Emphasis"/>
    <w:qFormat/>
    <w:rsid w:val="00260F28"/>
    <w:rPr>
      <w:b/>
      <w:bCs/>
    </w:rPr>
  </w:style>
  <w:style w:type="character" w:customStyle="1" w:styleId="InternetLink">
    <w:name w:val="Internet Link"/>
    <w:rsid w:val="00260F28"/>
    <w:rPr>
      <w:color w:val="000080"/>
      <w:u w:val="single"/>
    </w:rPr>
  </w:style>
  <w:style w:type="character" w:customStyle="1" w:styleId="BalloonTextChar">
    <w:name w:val="Balloon Text Char"/>
    <w:rsid w:val="00260F28"/>
    <w:rPr>
      <w:rFonts w:ascii="Tahoma" w:eastAsia="DejaVu Sans" w:hAnsi="Tahoma" w:cs="Mangal"/>
      <w:kern w:val="1"/>
      <w:sz w:val="16"/>
      <w:szCs w:val="14"/>
      <w:lang w:eastAsia="hi-IN" w:bidi="hi-IN"/>
    </w:rPr>
  </w:style>
  <w:style w:type="character" w:styleId="CommentReference">
    <w:name w:val="annotation reference"/>
    <w:rsid w:val="00260F28"/>
    <w:rPr>
      <w:sz w:val="16"/>
      <w:szCs w:val="16"/>
    </w:rPr>
  </w:style>
  <w:style w:type="character" w:customStyle="1" w:styleId="CommentTextChar">
    <w:name w:val="Comment Text Char"/>
    <w:rsid w:val="00260F28"/>
    <w:rPr>
      <w:rFonts w:eastAsia="DejaVu Sans" w:cs="Mangal"/>
      <w:kern w:val="1"/>
      <w:szCs w:val="18"/>
      <w:lang w:eastAsia="hi-IN" w:bidi="hi-IN"/>
    </w:rPr>
  </w:style>
  <w:style w:type="character" w:customStyle="1" w:styleId="CommentSubjectChar">
    <w:name w:val="Comment Subject Char"/>
    <w:rsid w:val="00260F28"/>
    <w:rPr>
      <w:rFonts w:eastAsia="DejaVu Sans" w:cs="Mangal"/>
      <w:b/>
      <w:bCs/>
      <w:kern w:val="1"/>
      <w:szCs w:val="18"/>
      <w:lang w:eastAsia="hi-IN" w:bidi="hi-IN"/>
    </w:rPr>
  </w:style>
  <w:style w:type="character" w:customStyle="1" w:styleId="WW-FootnoteReference">
    <w:name w:val="WW-Footnote Reference"/>
    <w:rsid w:val="00260F28"/>
    <w:rPr>
      <w:vertAlign w:val="superscript"/>
    </w:rPr>
  </w:style>
  <w:style w:type="character" w:customStyle="1" w:styleId="WW-EndnoteReference">
    <w:name w:val="WW-Endnote Reference"/>
    <w:rsid w:val="00260F28"/>
    <w:rPr>
      <w:vertAlign w:val="superscript"/>
    </w:rPr>
  </w:style>
  <w:style w:type="character" w:customStyle="1" w:styleId="Footnoteanchor">
    <w:name w:val="Footnote anchor"/>
    <w:rsid w:val="00260F28"/>
    <w:rPr>
      <w:vertAlign w:val="superscript"/>
    </w:rPr>
  </w:style>
  <w:style w:type="character" w:customStyle="1" w:styleId="Endnoteanchor">
    <w:name w:val="Endnote anchor"/>
    <w:rsid w:val="00260F28"/>
    <w:rPr>
      <w:vertAlign w:val="superscript"/>
    </w:rPr>
  </w:style>
  <w:style w:type="paragraph" w:customStyle="1" w:styleId="Heading">
    <w:name w:val="Heading"/>
    <w:basedOn w:val="Default"/>
    <w:next w:val="Textbody"/>
    <w:rsid w:val="00260F28"/>
    <w:pPr>
      <w:keepNext/>
      <w:spacing w:before="240" w:after="120"/>
    </w:pPr>
    <w:rPr>
      <w:rFonts w:ascii="Arial" w:hAnsi="Arial"/>
      <w:sz w:val="28"/>
      <w:szCs w:val="28"/>
    </w:rPr>
  </w:style>
  <w:style w:type="paragraph" w:customStyle="1" w:styleId="Textbody">
    <w:name w:val="Text body"/>
    <w:basedOn w:val="Default"/>
    <w:rsid w:val="00260F28"/>
    <w:pPr>
      <w:spacing w:after="120"/>
    </w:pPr>
    <w:rPr>
      <w:sz w:val="21"/>
    </w:rPr>
  </w:style>
  <w:style w:type="paragraph" w:styleId="List">
    <w:name w:val="List"/>
    <w:basedOn w:val="Textbody"/>
    <w:rsid w:val="00260F28"/>
  </w:style>
  <w:style w:type="paragraph" w:styleId="Caption">
    <w:name w:val="caption"/>
    <w:basedOn w:val="Default"/>
    <w:qFormat/>
    <w:rsid w:val="00260F28"/>
    <w:pPr>
      <w:suppressLineNumbers/>
      <w:spacing w:before="120" w:after="120"/>
    </w:pPr>
    <w:rPr>
      <w:i/>
      <w:iCs/>
    </w:rPr>
  </w:style>
  <w:style w:type="paragraph" w:customStyle="1" w:styleId="Index">
    <w:name w:val="Index"/>
    <w:basedOn w:val="Default"/>
    <w:rsid w:val="00260F28"/>
    <w:pPr>
      <w:suppressLineNumbers/>
    </w:pPr>
  </w:style>
  <w:style w:type="paragraph" w:customStyle="1" w:styleId="Footnote">
    <w:name w:val="Footnote"/>
    <w:basedOn w:val="Default"/>
    <w:rsid w:val="00260F28"/>
    <w:pPr>
      <w:suppressLineNumbers/>
      <w:ind w:left="283" w:hanging="283"/>
    </w:pPr>
    <w:rPr>
      <w:sz w:val="20"/>
      <w:szCs w:val="20"/>
    </w:rPr>
  </w:style>
  <w:style w:type="paragraph" w:customStyle="1" w:styleId="TableContents">
    <w:name w:val="Table Contents"/>
    <w:basedOn w:val="Default"/>
    <w:rsid w:val="00260F28"/>
    <w:pPr>
      <w:suppressLineNumbers/>
    </w:pPr>
  </w:style>
  <w:style w:type="paragraph" w:customStyle="1" w:styleId="TableHeading">
    <w:name w:val="Table Heading"/>
    <w:basedOn w:val="TableContents"/>
    <w:rsid w:val="00260F28"/>
    <w:pPr>
      <w:jc w:val="center"/>
    </w:pPr>
    <w:rPr>
      <w:b/>
      <w:bCs/>
    </w:rPr>
  </w:style>
  <w:style w:type="paragraph" w:customStyle="1" w:styleId="Text">
    <w:name w:val="Text"/>
    <w:basedOn w:val="Caption"/>
    <w:rsid w:val="00260F28"/>
  </w:style>
  <w:style w:type="paragraph" w:customStyle="1" w:styleId="PreformattedText">
    <w:name w:val="Preformatted Text"/>
    <w:basedOn w:val="Default"/>
    <w:rsid w:val="00260F28"/>
    <w:rPr>
      <w:rFonts w:ascii="DejaVu Sans Mono" w:hAnsi="DejaVu Sans Mono" w:cs="DejaVu Sans Mono"/>
      <w:sz w:val="20"/>
      <w:szCs w:val="20"/>
    </w:rPr>
  </w:style>
  <w:style w:type="paragraph" w:styleId="Header">
    <w:name w:val="header"/>
    <w:basedOn w:val="Default"/>
    <w:rsid w:val="00260F28"/>
    <w:pPr>
      <w:suppressLineNumbers/>
      <w:tabs>
        <w:tab w:val="center" w:pos="4819"/>
        <w:tab w:val="right" w:pos="9638"/>
      </w:tabs>
    </w:pPr>
  </w:style>
  <w:style w:type="paragraph" w:styleId="Footer">
    <w:name w:val="footer"/>
    <w:basedOn w:val="Default"/>
    <w:link w:val="FooterChar"/>
    <w:uiPriority w:val="99"/>
    <w:rsid w:val="00260F28"/>
    <w:pPr>
      <w:suppressLineNumbers/>
      <w:tabs>
        <w:tab w:val="center" w:pos="4819"/>
        <w:tab w:val="right" w:pos="9638"/>
      </w:tabs>
    </w:pPr>
  </w:style>
  <w:style w:type="paragraph" w:styleId="BalloonText">
    <w:name w:val="Balloon Text"/>
    <w:basedOn w:val="Default"/>
    <w:rsid w:val="00260F28"/>
    <w:rPr>
      <w:rFonts w:ascii="Tahoma" w:hAnsi="Tahoma" w:cs="Mangal"/>
      <w:sz w:val="16"/>
      <w:szCs w:val="14"/>
    </w:rPr>
  </w:style>
  <w:style w:type="paragraph" w:styleId="CommentText">
    <w:name w:val="annotation text"/>
    <w:basedOn w:val="Default"/>
    <w:rsid w:val="00260F28"/>
    <w:rPr>
      <w:rFonts w:cs="Mangal"/>
      <w:sz w:val="20"/>
      <w:szCs w:val="18"/>
    </w:rPr>
  </w:style>
  <w:style w:type="paragraph" w:styleId="CommentSubject">
    <w:name w:val="annotation subject"/>
    <w:basedOn w:val="CommentText"/>
    <w:next w:val="CommentText"/>
    <w:rsid w:val="00260F28"/>
    <w:rPr>
      <w:b/>
      <w:bCs/>
    </w:rPr>
  </w:style>
  <w:style w:type="paragraph" w:styleId="ListParagraph">
    <w:name w:val="List Paragraph"/>
    <w:basedOn w:val="Default"/>
    <w:qFormat/>
    <w:rsid w:val="00260F28"/>
    <w:pPr>
      <w:widowControl/>
      <w:suppressAutoHyphens w:val="0"/>
      <w:spacing w:after="200" w:line="276" w:lineRule="auto"/>
      <w:ind w:left="720"/>
    </w:pPr>
    <w:rPr>
      <w:rFonts w:ascii="Calibri" w:eastAsia="Times New Roman" w:hAnsi="Calibri" w:cs="Times New Roman"/>
      <w:sz w:val="22"/>
      <w:szCs w:val="22"/>
      <w:lang w:eastAsia="ar-SA" w:bidi="ar-SA"/>
    </w:rPr>
  </w:style>
  <w:style w:type="paragraph" w:customStyle="1" w:styleId="Framecontents">
    <w:name w:val="Frame contents"/>
    <w:basedOn w:val="Textbody"/>
    <w:rsid w:val="00260F28"/>
  </w:style>
  <w:style w:type="paragraph" w:styleId="Title">
    <w:name w:val="Title"/>
    <w:basedOn w:val="Default"/>
    <w:next w:val="Default"/>
    <w:link w:val="TitleChar"/>
    <w:uiPriority w:val="10"/>
    <w:qFormat/>
    <w:rsid w:val="00CB12EF"/>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GB" w:bidi="ar-SA"/>
    </w:rPr>
  </w:style>
  <w:style w:type="character" w:customStyle="1" w:styleId="TitleChar">
    <w:name w:val="Title Char"/>
    <w:basedOn w:val="Absatz-Standardschriftart"/>
    <w:link w:val="Title"/>
    <w:uiPriority w:val="10"/>
    <w:rsid w:val="00CB12EF"/>
    <w:rPr>
      <w:rFonts w:asciiTheme="majorHAnsi" w:eastAsiaTheme="majorEastAsia" w:hAnsiTheme="majorHAnsi" w:cstheme="majorBidi"/>
      <w:color w:val="17365D" w:themeColor="text2" w:themeShade="BF"/>
      <w:spacing w:val="5"/>
      <w:kern w:val="28"/>
      <w:sz w:val="52"/>
      <w:szCs w:val="52"/>
      <w:lang w:val="en-GB" w:eastAsia="en-GB"/>
    </w:rPr>
  </w:style>
  <w:style w:type="character" w:styleId="PageNumber">
    <w:name w:val="page number"/>
    <w:basedOn w:val="Absatz-Standardschriftart"/>
    <w:rsid w:val="00747870"/>
  </w:style>
  <w:style w:type="character" w:styleId="FollowedHyperlink">
    <w:name w:val="FollowedHyperlink"/>
    <w:basedOn w:val="Absatz-Standardschriftart"/>
    <w:rsid w:val="00A67DDB"/>
    <w:rPr>
      <w:color w:val="800080" w:themeColor="followedHyperlink"/>
      <w:u w:val="single"/>
    </w:rPr>
  </w:style>
  <w:style w:type="character" w:styleId="Strong">
    <w:name w:val="Strong"/>
    <w:uiPriority w:val="22"/>
    <w:qFormat/>
    <w:rsid w:val="00C11A9F"/>
    <w:rPr>
      <w:b/>
      <w:bCs/>
    </w:rPr>
  </w:style>
  <w:style w:type="paragraph" w:customStyle="1" w:styleId="Coverinside">
    <w:name w:val="Cover inside"/>
    <w:rsid w:val="00C11A9F"/>
    <w:pPr>
      <w:spacing w:line="240" w:lineRule="exact"/>
    </w:pPr>
    <w:rPr>
      <w:bCs/>
    </w:rPr>
  </w:style>
  <w:style w:type="character" w:customStyle="1" w:styleId="FooterChar">
    <w:name w:val="Footer Char"/>
    <w:basedOn w:val="DefaultParagraphFont"/>
    <w:link w:val="Footer"/>
    <w:uiPriority w:val="99"/>
    <w:rsid w:val="00B70FC8"/>
    <w:rPr>
      <w:rFonts w:eastAsia="DejaVu Sans" w:cs="DejaVu Sans"/>
      <w:kern w:val="1"/>
      <w:sz w:val="24"/>
      <w:szCs w:val="24"/>
      <w:lang w:val="en-GB" w:eastAsia="hi-IN" w:bidi="hi-IN"/>
    </w:rPr>
  </w:style>
  <w:style w:type="paragraph" w:customStyle="1" w:styleId="BodyText1">
    <w:name w:val="Body Text1"/>
    <w:basedOn w:val="Normal"/>
    <w:rsid w:val="00D50ABE"/>
    <w:pPr>
      <w:spacing w:before="60" w:after="120" w:line="264" w:lineRule="auto"/>
    </w:pPr>
    <w:rPr>
      <w:rFonts w:ascii="Myriad Roman" w:eastAsia="Arial" w:hAnsi="Myriad Roman" w:cs="Arial"/>
      <w:color w:val="000000"/>
      <w:sz w:val="24"/>
      <w:szCs w:val="22"/>
    </w:rPr>
  </w:style>
  <w:style w:type="paragraph" w:customStyle="1" w:styleId="Level1">
    <w:name w:val="Level 1"/>
    <w:basedOn w:val="Heading1"/>
    <w:autoRedefine/>
    <w:qFormat/>
    <w:rsid w:val="00890C33"/>
    <w:pPr>
      <w:spacing w:before="360"/>
    </w:pPr>
    <w:rPr>
      <w:rFonts w:eastAsia="Cambria" w:cs="Cambria"/>
      <w:bCs w:val="0"/>
      <w:color w:val="E36C0A" w:themeColor="accent6" w:themeShade="BF"/>
      <w:kern w:val="0"/>
      <w:sz w:val="28"/>
      <w:szCs w:val="22"/>
      <w:lang w:val="en-US" w:eastAsia="en-US" w:bidi="ar-SA"/>
    </w:rPr>
  </w:style>
  <w:style w:type="paragraph" w:customStyle="1" w:styleId="Level2">
    <w:name w:val="Level2"/>
    <w:basedOn w:val="Level1"/>
    <w:autoRedefine/>
    <w:qFormat/>
    <w:rsid w:val="00FE7610"/>
    <w:pPr>
      <w:numPr>
        <w:numId w:val="0"/>
      </w:numPr>
      <w:spacing w:before="240"/>
    </w:pPr>
    <w:rPr>
      <w:smallCaps/>
      <w:sz w:val="24"/>
      <w:szCs w:val="24"/>
    </w:rPr>
  </w:style>
  <w:style w:type="character" w:customStyle="1" w:styleId="Heading2Char">
    <w:name w:val="Heading 2 Char"/>
    <w:basedOn w:val="DefaultParagraphFont"/>
    <w:link w:val="Heading2"/>
    <w:uiPriority w:val="9"/>
    <w:rsid w:val="00D50ABE"/>
    <w:rPr>
      <w:rFonts w:ascii="Arial" w:eastAsia="DejaVu Sans" w:hAnsi="Arial" w:cs="DejaVu Sans"/>
      <w:b/>
      <w:iCs/>
      <w:kern w:val="1"/>
      <w:sz w:val="28"/>
      <w:szCs w:val="28"/>
      <w:lang w:val="en-GB" w:eastAsia="hi-IN" w:bidi="hi-IN"/>
    </w:rPr>
  </w:style>
  <w:style w:type="paragraph" w:customStyle="1" w:styleId="BodyText2">
    <w:name w:val="Body Text2"/>
    <w:basedOn w:val="Normal"/>
    <w:autoRedefine/>
    <w:qFormat/>
    <w:rsid w:val="00F557D2"/>
    <w:pPr>
      <w:spacing w:before="60" w:after="120"/>
      <w:jc w:val="both"/>
    </w:pPr>
    <w:rPr>
      <w:rFonts w:ascii="Arial" w:eastAsia="Arial" w:hAnsi="Arial" w:cs="Arial"/>
      <w:color w:val="000000"/>
      <w:sz w:val="22"/>
      <w:szCs w:val="22"/>
    </w:rPr>
  </w:style>
  <w:style w:type="paragraph" w:styleId="TOC1">
    <w:name w:val="toc 1"/>
    <w:basedOn w:val="Normal"/>
    <w:next w:val="Normal"/>
    <w:autoRedefine/>
    <w:uiPriority w:val="39"/>
    <w:rsid w:val="00180392"/>
    <w:pPr>
      <w:tabs>
        <w:tab w:val="left" w:pos="450"/>
        <w:tab w:val="right" w:leader="dot" w:pos="9016"/>
      </w:tabs>
      <w:spacing w:after="100"/>
    </w:pPr>
  </w:style>
  <w:style w:type="paragraph" w:styleId="TOC3">
    <w:name w:val="toc 3"/>
    <w:basedOn w:val="Normal"/>
    <w:next w:val="Normal"/>
    <w:autoRedefine/>
    <w:uiPriority w:val="39"/>
    <w:rsid w:val="00180392"/>
    <w:pPr>
      <w:spacing w:after="100"/>
      <w:ind w:left="400"/>
    </w:pPr>
  </w:style>
  <w:style w:type="character" w:styleId="Hyperlink">
    <w:name w:val="Hyperlink"/>
    <w:basedOn w:val="DefaultParagraphFont"/>
    <w:uiPriority w:val="99"/>
    <w:unhideWhenUsed/>
    <w:rsid w:val="00180392"/>
    <w:rPr>
      <w:color w:val="0000FF" w:themeColor="hyperlink"/>
      <w:u w:val="single"/>
    </w:rPr>
  </w:style>
  <w:style w:type="table" w:styleId="MediumShading1-Accent3">
    <w:name w:val="Medium Shading 1 Accent 3"/>
    <w:basedOn w:val="TableNormal"/>
    <w:uiPriority w:val="63"/>
    <w:rsid w:val="00E4409D"/>
    <w:rPr>
      <w:rFonts w:ascii="Calibri" w:eastAsiaTheme="minorHAns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E4409D"/>
    <w:rPr>
      <w:rFonts w:ascii="Calibri" w:eastAsia="Calibri" w:hAnsi="Calibr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6">
    <w:name w:val="Medium Shading 1 Accent 6"/>
    <w:basedOn w:val="TableNormal"/>
    <w:rsid w:val="00E4409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FirstPara">
    <w:name w:val="First Para"/>
    <w:basedOn w:val="BodyText1"/>
    <w:autoRedefine/>
    <w:qFormat/>
    <w:rsid w:val="00BC737D"/>
    <w:rPr>
      <w:rFonts w:ascii="Arial" w:hAnsi="Arial"/>
      <w:sz w:val="22"/>
    </w:rPr>
  </w:style>
  <w:style w:type="table" w:styleId="TableGrid">
    <w:name w:val="Table Grid"/>
    <w:basedOn w:val="TableNormal"/>
    <w:uiPriority w:val="59"/>
    <w:rsid w:val="003D560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3D5604"/>
    <w:pPr>
      <w:spacing w:line="360" w:lineRule="auto"/>
      <w:jc w:val="both"/>
    </w:pPr>
    <w:rPr>
      <w:sz w:val="24"/>
      <w:szCs w:val="24"/>
    </w:rPr>
  </w:style>
  <w:style w:type="character" w:customStyle="1" w:styleId="BodyText3Char">
    <w:name w:val="Body Text 3 Char"/>
    <w:basedOn w:val="DefaultParagraphFont"/>
    <w:link w:val="BodyText3"/>
    <w:rsid w:val="003D5604"/>
    <w:rPr>
      <w:sz w:val="24"/>
      <w:szCs w:val="24"/>
    </w:rPr>
  </w:style>
  <w:style w:type="character" w:customStyle="1" w:styleId="apple-converted-space">
    <w:name w:val="apple-converted-space"/>
    <w:rsid w:val="008143C8"/>
  </w:style>
  <w:style w:type="table" w:customStyle="1" w:styleId="TableGrid1">
    <w:name w:val="Table Grid1"/>
    <w:basedOn w:val="TableNormal"/>
    <w:next w:val="TableGrid"/>
    <w:uiPriority w:val="39"/>
    <w:rsid w:val="000257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b.cgiar.org/endur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latin typeface="Arial" panose="020B0604020202020204" pitchFamily="34" charset="0"/>
                <a:cs typeface="Arial" panose="020B0604020202020204" pitchFamily="34" charset="0"/>
              </a:defRPr>
            </a:pPr>
            <a:r>
              <a:rPr lang="en-US" sz="1400">
                <a:latin typeface="Arial" panose="020B0604020202020204" pitchFamily="34" charset="0"/>
                <a:cs typeface="Arial" panose="020B0604020202020204" pitchFamily="34" charset="0"/>
              </a:rPr>
              <a:t>Association Business</a:t>
            </a:r>
            <a:r>
              <a:rPr lang="en-US" sz="1400" baseline="0">
                <a:latin typeface="Arial" panose="020B0604020202020204" pitchFamily="34" charset="0"/>
                <a:cs typeface="Arial" panose="020B0604020202020204" pitchFamily="34" charset="0"/>
              </a:rPr>
              <a:t> Success Factor Ratings</a:t>
            </a:r>
            <a:endParaRPr lang="en-US" sz="1400">
              <a:latin typeface="Arial" panose="020B0604020202020204" pitchFamily="34" charset="0"/>
              <a:cs typeface="Arial" panose="020B0604020202020204" pitchFamily="34" charset="0"/>
            </a:endParaRPr>
          </a:p>
        </c:rich>
      </c:tx>
      <c:overlay val="0"/>
    </c:title>
    <c:autoTitleDeleted val="0"/>
    <c:plotArea>
      <c:layout/>
      <c:barChart>
        <c:barDir val="col"/>
        <c:grouping val="stacked"/>
        <c:varyColors val="0"/>
        <c:ser>
          <c:idx val="0"/>
          <c:order val="0"/>
          <c:tx>
            <c:strRef>
              <c:f>Sheet2!$B$3</c:f>
              <c:strCache>
                <c:ptCount val="1"/>
                <c:pt idx="0">
                  <c:v>KACOFA</c:v>
                </c:pt>
              </c:strCache>
            </c:strRef>
          </c:tx>
          <c:invertIfNegative val="0"/>
          <c:cat>
            <c:strRef>
              <c:f>Sheet2!$A$4:$A$10</c:f>
              <c:strCache>
                <c:ptCount val="7"/>
                <c:pt idx="0">
                  <c:v>Marketing strategy</c:v>
                </c:pt>
                <c:pt idx="1">
                  <c:v>Consumer feedback Mechanism</c:v>
                </c:pt>
                <c:pt idx="2">
                  <c:v>Access to inputs &amp; Services</c:v>
                </c:pt>
                <c:pt idx="3">
                  <c:v>Markets &amp; Marketing</c:v>
                </c:pt>
                <c:pt idx="4">
                  <c:v>Association Governance</c:v>
                </c:pt>
                <c:pt idx="5">
                  <c:v>Business Orientation</c:v>
                </c:pt>
                <c:pt idx="6">
                  <c:v>Resource mobilisation capacity</c:v>
                </c:pt>
              </c:strCache>
            </c:strRef>
          </c:cat>
          <c:val>
            <c:numRef>
              <c:f>Sheet2!$B$4:$B$10</c:f>
              <c:numCache>
                <c:formatCode>General</c:formatCode>
                <c:ptCount val="7"/>
                <c:pt idx="0">
                  <c:v>1</c:v>
                </c:pt>
                <c:pt idx="1">
                  <c:v>2</c:v>
                </c:pt>
                <c:pt idx="2">
                  <c:v>3</c:v>
                </c:pt>
                <c:pt idx="3">
                  <c:v>2</c:v>
                </c:pt>
                <c:pt idx="4">
                  <c:v>1</c:v>
                </c:pt>
                <c:pt idx="5">
                  <c:v>1</c:v>
                </c:pt>
                <c:pt idx="6">
                  <c:v>2</c:v>
                </c:pt>
              </c:numCache>
            </c:numRef>
          </c:val>
        </c:ser>
        <c:ser>
          <c:idx val="1"/>
          <c:order val="1"/>
          <c:tx>
            <c:strRef>
              <c:f>Sheet2!$C$3</c:f>
              <c:strCache>
                <c:ptCount val="1"/>
                <c:pt idx="0">
                  <c:v>MIFA</c:v>
                </c:pt>
              </c:strCache>
            </c:strRef>
          </c:tx>
          <c:invertIfNegative val="0"/>
          <c:cat>
            <c:strRef>
              <c:f>Sheet2!$A$4:$A$10</c:f>
              <c:strCache>
                <c:ptCount val="7"/>
                <c:pt idx="0">
                  <c:v>Marketing strategy</c:v>
                </c:pt>
                <c:pt idx="1">
                  <c:v>Consumer feedback Mechanism</c:v>
                </c:pt>
                <c:pt idx="2">
                  <c:v>Access to inputs &amp; Services</c:v>
                </c:pt>
                <c:pt idx="3">
                  <c:v>Markets &amp; Marketing</c:v>
                </c:pt>
                <c:pt idx="4">
                  <c:v>Association Governance</c:v>
                </c:pt>
                <c:pt idx="5">
                  <c:v>Business Orientation</c:v>
                </c:pt>
                <c:pt idx="6">
                  <c:v>Resource mobilisation capacity</c:v>
                </c:pt>
              </c:strCache>
            </c:strRef>
          </c:cat>
          <c:val>
            <c:numRef>
              <c:f>Sheet2!$C$4:$C$10</c:f>
              <c:numCache>
                <c:formatCode>General</c:formatCode>
                <c:ptCount val="7"/>
                <c:pt idx="0">
                  <c:v>2</c:v>
                </c:pt>
                <c:pt idx="1">
                  <c:v>2</c:v>
                </c:pt>
                <c:pt idx="2">
                  <c:v>3</c:v>
                </c:pt>
                <c:pt idx="3">
                  <c:v>2</c:v>
                </c:pt>
                <c:pt idx="4">
                  <c:v>4</c:v>
                </c:pt>
                <c:pt idx="5">
                  <c:v>1</c:v>
                </c:pt>
                <c:pt idx="6">
                  <c:v>3</c:v>
                </c:pt>
              </c:numCache>
            </c:numRef>
          </c:val>
        </c:ser>
        <c:ser>
          <c:idx val="2"/>
          <c:order val="2"/>
          <c:tx>
            <c:strRef>
              <c:f>Sheet2!$D$3</c:f>
              <c:strCache>
                <c:ptCount val="1"/>
                <c:pt idx="0">
                  <c:v>MPODA</c:v>
                </c:pt>
              </c:strCache>
            </c:strRef>
          </c:tx>
          <c:invertIfNegative val="0"/>
          <c:cat>
            <c:strRef>
              <c:f>Sheet2!$A$4:$A$10</c:f>
              <c:strCache>
                <c:ptCount val="7"/>
                <c:pt idx="0">
                  <c:v>Marketing strategy</c:v>
                </c:pt>
                <c:pt idx="1">
                  <c:v>Consumer feedback Mechanism</c:v>
                </c:pt>
                <c:pt idx="2">
                  <c:v>Access to inputs &amp; Services</c:v>
                </c:pt>
                <c:pt idx="3">
                  <c:v>Markets &amp; Marketing</c:v>
                </c:pt>
                <c:pt idx="4">
                  <c:v>Association Governance</c:v>
                </c:pt>
                <c:pt idx="5">
                  <c:v>Business Orientation</c:v>
                </c:pt>
                <c:pt idx="6">
                  <c:v>Resource mobilisation capacity</c:v>
                </c:pt>
              </c:strCache>
            </c:strRef>
          </c:cat>
          <c:val>
            <c:numRef>
              <c:f>Sheet2!$D$4:$D$10</c:f>
              <c:numCache>
                <c:formatCode>General</c:formatCode>
                <c:ptCount val="7"/>
                <c:pt idx="0">
                  <c:v>4</c:v>
                </c:pt>
                <c:pt idx="1">
                  <c:v>3</c:v>
                </c:pt>
                <c:pt idx="2">
                  <c:v>2</c:v>
                </c:pt>
                <c:pt idx="3">
                  <c:v>4</c:v>
                </c:pt>
                <c:pt idx="4">
                  <c:v>2</c:v>
                </c:pt>
                <c:pt idx="5">
                  <c:v>2</c:v>
                </c:pt>
                <c:pt idx="6">
                  <c:v>3</c:v>
                </c:pt>
              </c:numCache>
            </c:numRef>
          </c:val>
        </c:ser>
        <c:ser>
          <c:idx val="3"/>
          <c:order val="3"/>
          <c:tx>
            <c:strRef>
              <c:f>Sheet2!$E$3</c:f>
              <c:strCache>
                <c:ptCount val="1"/>
                <c:pt idx="0">
                  <c:v>WASWAPPA</c:v>
                </c:pt>
              </c:strCache>
            </c:strRef>
          </c:tx>
          <c:invertIfNegative val="0"/>
          <c:cat>
            <c:strRef>
              <c:f>Sheet2!$A$4:$A$10</c:f>
              <c:strCache>
                <c:ptCount val="7"/>
                <c:pt idx="0">
                  <c:v>Marketing strategy</c:v>
                </c:pt>
                <c:pt idx="1">
                  <c:v>Consumer feedback Mechanism</c:v>
                </c:pt>
                <c:pt idx="2">
                  <c:v>Access to inputs &amp; Services</c:v>
                </c:pt>
                <c:pt idx="3">
                  <c:v>Markets &amp; Marketing</c:v>
                </c:pt>
                <c:pt idx="4">
                  <c:v>Association Governance</c:v>
                </c:pt>
                <c:pt idx="5">
                  <c:v>Business Orientation</c:v>
                </c:pt>
                <c:pt idx="6">
                  <c:v>Resource mobilisation capacity</c:v>
                </c:pt>
              </c:strCache>
            </c:strRef>
          </c:cat>
          <c:val>
            <c:numRef>
              <c:f>Sheet2!$E$4:$E$10</c:f>
              <c:numCache>
                <c:formatCode>General</c:formatCode>
                <c:ptCount val="7"/>
                <c:pt idx="0">
                  <c:v>1</c:v>
                </c:pt>
                <c:pt idx="1">
                  <c:v>2</c:v>
                </c:pt>
                <c:pt idx="2">
                  <c:v>3</c:v>
                </c:pt>
                <c:pt idx="3">
                  <c:v>3</c:v>
                </c:pt>
                <c:pt idx="4">
                  <c:v>3</c:v>
                </c:pt>
                <c:pt idx="5">
                  <c:v>1</c:v>
                </c:pt>
                <c:pt idx="6">
                  <c:v>2</c:v>
                </c:pt>
              </c:numCache>
            </c:numRef>
          </c:val>
        </c:ser>
        <c:dLbls>
          <c:showLegendKey val="0"/>
          <c:showVal val="1"/>
          <c:showCatName val="0"/>
          <c:showSerName val="0"/>
          <c:showPercent val="0"/>
          <c:showBubbleSize val="0"/>
        </c:dLbls>
        <c:gapWidth val="95"/>
        <c:overlap val="100"/>
        <c:axId val="234033920"/>
        <c:axId val="234035456"/>
      </c:barChart>
      <c:catAx>
        <c:axId val="234033920"/>
        <c:scaling>
          <c:orientation val="minMax"/>
        </c:scaling>
        <c:delete val="0"/>
        <c:axPos val="b"/>
        <c:majorTickMark val="none"/>
        <c:minorTickMark val="none"/>
        <c:tickLblPos val="nextTo"/>
        <c:crossAx val="234035456"/>
        <c:crosses val="autoZero"/>
        <c:auto val="1"/>
        <c:lblAlgn val="ctr"/>
        <c:lblOffset val="100"/>
        <c:noMultiLvlLbl val="0"/>
      </c:catAx>
      <c:valAx>
        <c:axId val="234035456"/>
        <c:scaling>
          <c:orientation val="minMax"/>
        </c:scaling>
        <c:delete val="1"/>
        <c:axPos val="l"/>
        <c:numFmt formatCode="General" sourceLinked="1"/>
        <c:majorTickMark val="none"/>
        <c:minorTickMark val="none"/>
        <c:tickLblPos val="nextTo"/>
        <c:crossAx val="234033920"/>
        <c:crosses val="autoZero"/>
        <c:crossBetween val="between"/>
      </c:valAx>
    </c:plotArea>
    <c:legend>
      <c:legendPos val="t"/>
      <c:layout>
        <c:manualLayout>
          <c:xMode val="edge"/>
          <c:yMode val="edge"/>
          <c:x val="0.25493947850198184"/>
          <c:y val="0.20832006841622014"/>
          <c:w val="0.49012128735560312"/>
          <c:h val="6.7253988037644166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56DDA-0FAA-4643-886B-5F0A7525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Meadu</dc:creator>
  <cp:lastModifiedBy>Diego Naziri</cp:lastModifiedBy>
  <cp:revision>3</cp:revision>
  <cp:lastPrinted>2013-09-16T14:29:00Z</cp:lastPrinted>
  <dcterms:created xsi:type="dcterms:W3CDTF">2015-12-04T14:24:00Z</dcterms:created>
  <dcterms:modified xsi:type="dcterms:W3CDTF">2015-12-04T14:51:00Z</dcterms:modified>
</cp:coreProperties>
</file>